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4CA52" w14:textId="77777777" w:rsidR="00DD2EAB" w:rsidRDefault="00DD2EAB" w:rsidP="00DD2EAB">
      <w:pPr>
        <w:tabs>
          <w:tab w:val="left" w:pos="731"/>
        </w:tabs>
        <w:spacing w:after="0"/>
        <w:jc w:val="center"/>
        <w:rPr>
          <w:rFonts w:cs="Angsana New"/>
          <w:lang w:val="en-US"/>
        </w:rPr>
      </w:pPr>
    </w:p>
    <w:p w14:paraId="6B92C03C" w14:textId="2979700D" w:rsidR="00DD2EAB" w:rsidRPr="00C20378" w:rsidRDefault="00DD2EAB" w:rsidP="00DD2EAB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DD2EAB" w:rsidRPr="00F04BC5" w14:paraId="57A464B5" w14:textId="77777777" w:rsidTr="007B0E64">
        <w:tc>
          <w:tcPr>
            <w:tcW w:w="5000" w:type="pct"/>
            <w:gridSpan w:val="6"/>
          </w:tcPr>
          <w:p w14:paraId="1E705CCA" w14:textId="6AA934C4" w:rsidR="00DD2EAB" w:rsidRPr="0031327D" w:rsidRDefault="00DD2EAB" w:rsidP="007B0E6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 อาคาร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/บริเวณ </w:t>
            </w: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............................................................ </w:t>
            </w:r>
          </w:p>
        </w:tc>
      </w:tr>
      <w:tr w:rsidR="00DD2EAB" w:rsidRPr="00F04BC5" w14:paraId="33F555D4" w14:textId="77777777" w:rsidTr="007B0E64">
        <w:tc>
          <w:tcPr>
            <w:tcW w:w="5000" w:type="pct"/>
            <w:gridSpan w:val="6"/>
          </w:tcPr>
          <w:p w14:paraId="67AE537C" w14:textId="399765C9" w:rsidR="00DD2EAB" w:rsidRPr="00DD2EAB" w:rsidRDefault="00DD2EAB" w:rsidP="00DD2EAB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โรงอาหาร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ซุ้มอาหาร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ร้านอาหารหรือเครื่องดื่ม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D2EA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พื้นที่จำหน่ายอาหารและเครื่องดื่ม</w:t>
            </w:r>
          </w:p>
          <w:p w14:paraId="58B85DDA" w14:textId="25C5BA55" w:rsidR="00DD2EAB" w:rsidRPr="00DD2EAB" w:rsidRDefault="00DD2EAB" w:rsidP="00DD2EAB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D2EAB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อื่น ๆ ระบุ ............................................................</w:t>
            </w:r>
          </w:p>
        </w:tc>
      </w:tr>
      <w:tr w:rsidR="00DD2EAB" w:rsidRPr="00F04BC5" w14:paraId="6E5D7B91" w14:textId="77777777" w:rsidTr="007B0E64">
        <w:tc>
          <w:tcPr>
            <w:tcW w:w="5000" w:type="pct"/>
            <w:gridSpan w:val="6"/>
          </w:tcPr>
          <w:p w14:paraId="08CDC4B5" w14:textId="77777777" w:rsidR="00DD2EAB" w:rsidRPr="00DD2EAB" w:rsidRDefault="00DD2EAB" w:rsidP="00DD2EA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จำนวนร้านหรือซุ้มอาหารทั้งหมด</w:t>
            </w:r>
            <w:r w:rsidRPr="00DD2EA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................................ 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ร้าน/ซุ้ม</w:t>
            </w:r>
          </w:p>
          <w:p w14:paraId="59000DD2" w14:textId="77777777" w:rsidR="00DD2EAB" w:rsidRPr="00DD2EAB" w:rsidRDefault="00DD2EAB" w:rsidP="00DD2EA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จำนวนที่นั่งหรือจำนวนผู้ใช้บริการที่รองรับได้โดยประมาณ</w:t>
            </w:r>
            <w:r w:rsidRPr="00DD2EA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................................ 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  <w:p w14:paraId="721F28B9" w14:textId="77777777" w:rsidR="00DD2EAB" w:rsidRPr="00DD2EAB" w:rsidRDefault="00DD2EAB" w:rsidP="00DD2EA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จำนวนผู้ประกอบการหรือผู้ให้บริการปัจจุบัน</w:t>
            </w:r>
            <w:r w:rsidRPr="00DD2EA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................................ 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ราย</w:t>
            </w:r>
          </w:p>
          <w:p w14:paraId="65EA737D" w14:textId="411DEC7F" w:rsidR="00DD2EAB" w:rsidRPr="00DD2EAB" w:rsidRDefault="00DD2EAB" w:rsidP="00DD2EAB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จำนวนผู้ใช้บริการเฉลี่ยต่อวันโดยประมาณ</w:t>
            </w:r>
            <w:r w:rsidRPr="00DD2EA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................................ </w:t>
            </w:r>
            <w:r w:rsidRPr="00DD2EAB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DD2EAB" w:rsidRPr="00F04BC5" w14:paraId="0CF6216D" w14:textId="77777777" w:rsidTr="007B0E64">
        <w:tc>
          <w:tcPr>
            <w:tcW w:w="5000" w:type="pct"/>
            <w:gridSpan w:val="6"/>
          </w:tcPr>
          <w:p w14:paraId="135A5EDE" w14:textId="77777777" w:rsidR="00DD2EAB" w:rsidRPr="00C20378" w:rsidRDefault="00DD2EAB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DD2EAB" w:rsidRPr="00F04BC5" w14:paraId="454A0730" w14:textId="77777777" w:rsidTr="007B0E64">
        <w:tc>
          <w:tcPr>
            <w:tcW w:w="5000" w:type="pct"/>
            <w:gridSpan w:val="6"/>
          </w:tcPr>
          <w:p w14:paraId="596CFD9B" w14:textId="77777777" w:rsidR="00DD2EAB" w:rsidRPr="00C20378" w:rsidRDefault="00DD2EA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DD2EAB" w:rsidRPr="00F04BC5" w14:paraId="51552F4B" w14:textId="77777777" w:rsidTr="007B0E64">
        <w:tc>
          <w:tcPr>
            <w:tcW w:w="214" w:type="pct"/>
          </w:tcPr>
          <w:p w14:paraId="44029B26" w14:textId="77777777" w:rsidR="00DD2EAB" w:rsidRPr="00C20378" w:rsidRDefault="00DD2EA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306CB0F" w14:textId="77777777" w:rsidR="00DD2EAB" w:rsidRPr="00C20378" w:rsidRDefault="00DD2EAB" w:rsidP="007B0E64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26A8D884" w14:textId="77777777" w:rsidR="00DD2EAB" w:rsidRPr="00C20378" w:rsidRDefault="00DD2EA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3687002B" w14:textId="77777777" w:rsidR="00DD2EAB" w:rsidRPr="00C20378" w:rsidRDefault="00DD2EA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741E3EA5" w14:textId="77777777" w:rsidR="00DD2EAB" w:rsidRPr="00C20378" w:rsidRDefault="00DD2EA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475635A7" w14:textId="77777777" w:rsidR="00DD2EAB" w:rsidRPr="00C20378" w:rsidRDefault="00DD2EAB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DD2EAB" w:rsidRPr="00F04BC5" w14:paraId="518754FF" w14:textId="77777777" w:rsidTr="007B0E64">
        <w:tc>
          <w:tcPr>
            <w:tcW w:w="214" w:type="pct"/>
          </w:tcPr>
          <w:p w14:paraId="4C04321A" w14:textId="77777777" w:rsidR="00DD2EAB" w:rsidRPr="00C20378" w:rsidRDefault="00DD2EA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5802F1D3" w14:textId="77777777" w:rsidR="00DD2EAB" w:rsidRPr="00C20378" w:rsidRDefault="00DD2EAB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04041874" w14:textId="77777777" w:rsidR="00DD2EAB" w:rsidRPr="00C20378" w:rsidRDefault="00DD2EA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2C2AC3BA" w14:textId="77777777" w:rsidR="00DD2EAB" w:rsidRPr="00C20378" w:rsidRDefault="00DD2EAB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7FA38923" w14:textId="77777777" w:rsidR="00DD2EAB" w:rsidRPr="00C20378" w:rsidRDefault="00DD2EAB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3FD10A5C" w14:textId="77777777" w:rsidR="00DD2EAB" w:rsidRPr="00C20378" w:rsidRDefault="00DD2EAB" w:rsidP="007B0E64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DD2EAB" w:rsidRPr="00F04BC5" w14:paraId="0AC0B87E" w14:textId="77777777" w:rsidTr="007B0E64">
        <w:tc>
          <w:tcPr>
            <w:tcW w:w="214" w:type="pct"/>
          </w:tcPr>
          <w:p w14:paraId="4FD491DA" w14:textId="77777777" w:rsidR="00DD2EAB" w:rsidRPr="00C20378" w:rsidRDefault="00DD2EA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28EC4285" w14:textId="77777777" w:rsidR="00DD2EAB" w:rsidRPr="00C20378" w:rsidRDefault="00DD2EAB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79CDF52F" w14:textId="77777777" w:rsidR="00DD2EAB" w:rsidRPr="00DD2EAB" w:rsidRDefault="00DD2EAB" w:rsidP="003112C1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71A49329" w14:textId="77777777" w:rsidR="00DD2EAB" w:rsidRPr="00DD2EAB" w:rsidRDefault="00DD2EAB" w:rsidP="00DD2EAB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  <w:r w:rsidRPr="00DD2EAB">
        <w:rPr>
          <w:rFonts w:ascii="TH SarabunPSK" w:eastAsia="Arial" w:hAnsi="TH SarabunPSK" w:cs="TH SarabunPSK"/>
          <w:b/>
          <w:bCs/>
          <w:cs/>
        </w:rPr>
        <w:t>ตารางที่ 1 ผลการตรวจสอบพัสดุ ครุภัณฑ์ อุปกรณ์ และระบบสนับสนุนประจำโรงอาหารหรือซุ้มอาหาร</w:t>
      </w:r>
    </w:p>
    <w:p w14:paraId="3A3A4D57" w14:textId="300F432E" w:rsidR="001A1270" w:rsidRPr="00DD2EAB" w:rsidRDefault="00DD2EAB" w:rsidP="00DD2EAB">
      <w:pPr>
        <w:tabs>
          <w:tab w:val="left" w:pos="731"/>
        </w:tabs>
        <w:spacing w:after="0"/>
        <w:rPr>
          <w:rFonts w:ascii="TH SarabunPSK" w:eastAsia="Arial" w:hAnsi="TH SarabunPSK" w:cs="TH SarabunPSK"/>
        </w:rPr>
      </w:pPr>
      <w:r w:rsidRPr="00DD2EAB">
        <w:rPr>
          <w:rFonts w:ascii="TH SarabunPSK" w:eastAsia="Arial" w:hAnsi="TH SarabunPSK" w:cs="TH SarabunPSK"/>
          <w:b/>
          <w:bCs/>
          <w:cs/>
        </w:rPr>
        <w:t xml:space="preserve">หมายเหตุ: </w:t>
      </w:r>
      <w:r w:rsidRPr="00DD2EAB">
        <w:rPr>
          <w:rFonts w:ascii="TH SarabunPSK" w:eastAsia="Arial" w:hAnsi="TH SarabunPSK" w:cs="TH SarabunPSK"/>
          <w:cs/>
        </w:rPr>
        <w:t>อาจจัดทำบัญชีแนบท้ายแยกตามร้านอาหาร ซุ้มอาหาร พื้นที่เตรียมอาหาร พื้นที่ล้างภาชนะ พื้นที่รับประทานอาหาร จุดคัดแยกขยะ ระบบไฟฟ้า ระบบน้ำประปา ระบบระบายน้ำ อุปกรณ์ความปลอดภัย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</w:t>
      </w:r>
      <w:r w:rsidRPr="00DD2EAB">
        <w:rPr>
          <w:rFonts w:ascii="TH SarabunPSK" w:eastAsia="Arial" w:hAnsi="TH SarabunPSK" w:cs="TH SarabunPSK" w:hint="cs"/>
          <w:cs/>
        </w:rPr>
        <w:t>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3"/>
        <w:gridCol w:w="1600"/>
        <w:gridCol w:w="1048"/>
        <w:gridCol w:w="1048"/>
        <w:gridCol w:w="1048"/>
        <w:gridCol w:w="914"/>
        <w:gridCol w:w="914"/>
        <w:gridCol w:w="914"/>
        <w:gridCol w:w="1215"/>
      </w:tblGrid>
      <w:tr w:rsidR="00087390" w:rsidRPr="00032D0C" w14:paraId="7754BC5F" w14:textId="77777777" w:rsidTr="00E31F21">
        <w:trPr>
          <w:trHeight w:val="20"/>
          <w:tblHeader/>
        </w:trPr>
        <w:tc>
          <w:tcPr>
            <w:tcW w:w="274" w:type="pct"/>
            <w:hideMark/>
          </w:tcPr>
          <w:p w14:paraId="344707C3" w14:textId="4D3EECC7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2401A061" w14:textId="13B37E98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</w:t>
            </w: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ครุภัณฑ์ หรืออุปกรณ์</w:t>
            </w:r>
          </w:p>
        </w:tc>
        <w:tc>
          <w:tcPr>
            <w:tcW w:w="765" w:type="pct"/>
            <w:hideMark/>
          </w:tcPr>
          <w:p w14:paraId="2422CCDC" w14:textId="77777777" w:rsidR="00DD2EAB" w:rsidRDefault="00087390" w:rsidP="000873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 w:rsidR="00DD2EAB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6D726939" w14:textId="409EB8C2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501" w:type="pct"/>
          </w:tcPr>
          <w:p w14:paraId="7B26693A" w14:textId="08DAA503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DD2EAB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501" w:type="pct"/>
            <w:hideMark/>
          </w:tcPr>
          <w:p w14:paraId="593BB48E" w14:textId="5FF718F8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01" w:type="pct"/>
            <w:hideMark/>
          </w:tcPr>
          <w:p w14:paraId="628A875F" w14:textId="1625D5E5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37" w:type="pct"/>
            <w:hideMark/>
          </w:tcPr>
          <w:p w14:paraId="777834E7" w14:textId="3676F860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37" w:type="pct"/>
            <w:hideMark/>
          </w:tcPr>
          <w:p w14:paraId="5992899D" w14:textId="1E0B9273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37" w:type="pct"/>
            <w:hideMark/>
          </w:tcPr>
          <w:p w14:paraId="65B62413" w14:textId="7952619F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581" w:type="pct"/>
            <w:hideMark/>
          </w:tcPr>
          <w:p w14:paraId="1792D727" w14:textId="5490FA20" w:rsidR="00087390" w:rsidRPr="00087390" w:rsidRDefault="00087390" w:rsidP="00087390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087390" w:rsidRPr="00032D0C" w14:paraId="425F4555" w14:textId="77777777" w:rsidTr="00C301F4">
        <w:trPr>
          <w:trHeight w:val="20"/>
        </w:trPr>
        <w:tc>
          <w:tcPr>
            <w:tcW w:w="274" w:type="pct"/>
          </w:tcPr>
          <w:p w14:paraId="08CB741D" w14:textId="7C09E6FE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pct"/>
          </w:tcPr>
          <w:p w14:paraId="003229B9" w14:textId="3B9601C1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โต๊ะและเก้าอี้รับประทานอาหาร</w:t>
            </w:r>
          </w:p>
        </w:tc>
        <w:tc>
          <w:tcPr>
            <w:tcW w:w="765" w:type="pct"/>
          </w:tcPr>
          <w:p w14:paraId="1F773FA1" w14:textId="327E32A0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DC6AEF0" w14:textId="67038381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0798F4E6" w14:textId="08A84F6B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8F6CCC9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0772581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CD0B76A" w14:textId="5F1B2C16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2E194104" w14:textId="55FAE31D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4D4D7A41" w14:textId="77777777" w:rsidR="00C301F4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ผ่าน</w:t>
            </w:r>
          </w:p>
          <w:p w14:paraId="19DFF253" w14:textId="3057E88E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59BDA2C1" w14:textId="294FA86F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F6012A6" w14:textId="65E693B6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3B8427E" w14:textId="6A3D2284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EDBD3F6" w14:textId="45F2E4C9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087390" w:rsidRPr="00032D0C" w14:paraId="6A613A03" w14:textId="77777777" w:rsidTr="00E31F21">
        <w:trPr>
          <w:trHeight w:val="20"/>
        </w:trPr>
        <w:tc>
          <w:tcPr>
            <w:tcW w:w="274" w:type="pct"/>
          </w:tcPr>
          <w:p w14:paraId="5BF393DC" w14:textId="1176F4B1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pct"/>
          </w:tcPr>
          <w:p w14:paraId="2A7C51CA" w14:textId="748CCBE3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อ่างล้างมือหรือจุดล้างมือ</w:t>
            </w:r>
          </w:p>
        </w:tc>
        <w:tc>
          <w:tcPr>
            <w:tcW w:w="765" w:type="pct"/>
          </w:tcPr>
          <w:p w14:paraId="7E5A7750" w14:textId="2E68E59D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511DC1E" w14:textId="0CD8C9FA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021CD9AD" w14:textId="6FD48495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1942D9F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8CA37C6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อยู่ระหว่างซ่อมแซม</w:t>
            </w:r>
          </w:p>
          <w:p w14:paraId="6FA03C75" w14:textId="70CA717B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713C5334" w14:textId="6304AA14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721D5BD2" w14:textId="77777777" w:rsidR="00C301F4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3250F817" w14:textId="0CBAB779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408A2616" w14:textId="4C74E0D3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74A4A1E" w14:textId="1113D2C9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80A50D8" w14:textId="042457FE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ECC302F" w14:textId="123FD720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087390" w:rsidRPr="00032D0C" w14:paraId="18787BF8" w14:textId="77777777" w:rsidTr="00E31F21">
        <w:trPr>
          <w:trHeight w:val="20"/>
        </w:trPr>
        <w:tc>
          <w:tcPr>
            <w:tcW w:w="274" w:type="pct"/>
          </w:tcPr>
          <w:p w14:paraId="2EFB751C" w14:textId="7C4F890B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pct"/>
          </w:tcPr>
          <w:p w14:paraId="7FC87BD9" w14:textId="5B7A541E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ถังขยะและจุดคัดแยกขยะ</w:t>
            </w:r>
          </w:p>
        </w:tc>
        <w:tc>
          <w:tcPr>
            <w:tcW w:w="765" w:type="pct"/>
          </w:tcPr>
          <w:p w14:paraId="49443B61" w14:textId="093D8870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4B5504C3" w14:textId="73C934B0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71C3B700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36F7E730" w14:textId="05A88266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FDAEE5D" w14:textId="77777777" w:rsidR="00087390" w:rsidRPr="00087390" w:rsidRDefault="00087390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9A6C257" w14:textId="5F6CE6B1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D7A7618" w14:textId="70529B39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3ADA868F" w14:textId="77777777" w:rsidR="00C301F4" w:rsidRDefault="00C301F4" w:rsidP="00087390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0E11658B" w14:textId="6B587056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763958E2" w14:textId="0F0F3610" w:rsidR="00087390" w:rsidRPr="00087390" w:rsidRDefault="00C301F4" w:rsidP="00087390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712B7C" w14:textId="3CF74C5D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C9E1169" w14:textId="049AE940" w:rsidR="00087390" w:rsidRPr="00087390" w:rsidRDefault="00C301F4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="00087390"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="00087390"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470EA90F" w14:textId="362CB3E1" w:rsidR="00087390" w:rsidRPr="00087390" w:rsidRDefault="00087390" w:rsidP="0008739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C301F4" w:rsidRPr="00032D0C" w14:paraId="68A78DFF" w14:textId="77777777" w:rsidTr="00E31F21">
        <w:trPr>
          <w:trHeight w:val="20"/>
        </w:trPr>
        <w:tc>
          <w:tcPr>
            <w:tcW w:w="274" w:type="pct"/>
          </w:tcPr>
          <w:p w14:paraId="61389290" w14:textId="6A60BE6A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</w:tcPr>
          <w:p w14:paraId="525B845D" w14:textId="5270B203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ถังดักไขมันหรือระบบบำบัดน้ำเสียเบื้องต้น</w:t>
            </w:r>
          </w:p>
        </w:tc>
        <w:tc>
          <w:tcPr>
            <w:tcW w:w="765" w:type="pct"/>
          </w:tcPr>
          <w:p w14:paraId="1BF1CCC3" w14:textId="18A7E05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8A1375" w14:textId="08F73EF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2A3DC5F9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EE0BAB3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2E672551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6491AAD" w14:textId="460F686C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5D911D69" w14:textId="3BA210CB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4DC9116E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232238B0" w14:textId="35AE9742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037484FC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72E56EDB" w14:textId="281E78F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66DACD3B" w14:textId="615CF23F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3002C11" w14:textId="6BFD7CA0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C301F4" w:rsidRPr="00032D0C" w14:paraId="411321B0" w14:textId="77777777" w:rsidTr="00E31F21">
        <w:trPr>
          <w:trHeight w:val="20"/>
        </w:trPr>
        <w:tc>
          <w:tcPr>
            <w:tcW w:w="274" w:type="pct"/>
          </w:tcPr>
          <w:p w14:paraId="0B6E826B" w14:textId="534279DB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pct"/>
          </w:tcPr>
          <w:p w14:paraId="298DE929" w14:textId="266C008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ถังดับเพลิง</w:t>
            </w:r>
          </w:p>
        </w:tc>
        <w:tc>
          <w:tcPr>
            <w:tcW w:w="765" w:type="pct"/>
          </w:tcPr>
          <w:p w14:paraId="44369CC4" w14:textId="7B56578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7E28E0FE" w14:textId="103793D4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38A174DB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250CD04C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79FCC2C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14C6FA8" w14:textId="4868A8A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6C642B6A" w14:textId="0688A34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02D97B44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59E261DE" w14:textId="6C5A9D3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35C8966B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CD1574A" w14:textId="6B3F5EE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660EA352" w14:textId="342DEC8C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A9C8124" w14:textId="76A307AC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C301F4" w:rsidRPr="00032D0C" w14:paraId="384286A2" w14:textId="77777777" w:rsidTr="00E31F21">
        <w:trPr>
          <w:trHeight w:val="20"/>
        </w:trPr>
        <w:tc>
          <w:tcPr>
            <w:tcW w:w="274" w:type="pct"/>
          </w:tcPr>
          <w:p w14:paraId="1A9F329E" w14:textId="4220F02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pct"/>
          </w:tcPr>
          <w:p w14:paraId="6865A433" w14:textId="44590665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ไฟฉุกเฉินหรือป้ายทางออกฉุกเฉิน</w:t>
            </w:r>
          </w:p>
        </w:tc>
        <w:tc>
          <w:tcPr>
            <w:tcW w:w="765" w:type="pct"/>
          </w:tcPr>
          <w:p w14:paraId="1E591956" w14:textId="3A689B6D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5B2DC5CB" w14:textId="3F2ED66D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723F2D67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CBDD02F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18E8A060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lastRenderedPageBreak/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0609D684" w14:textId="2F5D3BBF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42772A4B" w14:textId="2A1873AB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lastRenderedPageBreak/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11C876BF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709E5CC1" w14:textId="52802F9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33C40B41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6594C55" w14:textId="02F0847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2AD201DE" w14:textId="66570C31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lastRenderedPageBreak/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559E62D6" w14:textId="676A53EF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</w:tr>
      <w:tr w:rsidR="00C301F4" w:rsidRPr="00032D0C" w14:paraId="7A4853E0" w14:textId="77777777" w:rsidTr="00E31F21">
        <w:trPr>
          <w:trHeight w:val="20"/>
        </w:trPr>
        <w:tc>
          <w:tcPr>
            <w:tcW w:w="274" w:type="pct"/>
          </w:tcPr>
          <w:p w14:paraId="7EFF595B" w14:textId="072986E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pct"/>
          </w:tcPr>
          <w:p w14:paraId="25140394" w14:textId="7BA816D0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ระบบไฟฟ้าและตู้ควบคุมไฟฟ้า</w:t>
            </w:r>
          </w:p>
        </w:tc>
        <w:tc>
          <w:tcPr>
            <w:tcW w:w="765" w:type="pct"/>
          </w:tcPr>
          <w:p w14:paraId="0BDA00A3" w14:textId="5A1F863A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2075EE46" w14:textId="02E4E61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6FC55C13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16A34C6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2774ABF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455725B6" w14:textId="157B71C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3B4E8F4F" w14:textId="22D14CB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03B74825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4FDC9B85" w14:textId="295763FF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660AB8A6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D4724A4" w14:textId="445A9E4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0D5593EE" w14:textId="6A009F36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2718B79A" w14:textId="7522DACD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C301F4" w:rsidRPr="00032D0C" w14:paraId="3C38A229" w14:textId="77777777" w:rsidTr="00E31F21">
        <w:trPr>
          <w:trHeight w:val="20"/>
        </w:trPr>
        <w:tc>
          <w:tcPr>
            <w:tcW w:w="274" w:type="pct"/>
          </w:tcPr>
          <w:p w14:paraId="43C6BCC6" w14:textId="17923CB2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pct"/>
          </w:tcPr>
          <w:p w14:paraId="3A44D045" w14:textId="20F49FC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พัดลม เครื่องดูดควัน หรือระบบระบายอากาศ</w:t>
            </w:r>
          </w:p>
        </w:tc>
        <w:tc>
          <w:tcPr>
            <w:tcW w:w="765" w:type="pct"/>
          </w:tcPr>
          <w:p w14:paraId="7CF6C6D2" w14:textId="066D52EA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4ECCE3B" w14:textId="225C000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hideMark/>
          </w:tcPr>
          <w:p w14:paraId="397CF21F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96174CB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ACA47F0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2366BBD" w14:textId="3D36CB3B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1CCFF878" w14:textId="246AB05C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122ED416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717BE005" w14:textId="298B09EA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0FB970B1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384E0425" w14:textId="5824FE61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2401E1AD" w14:textId="0F84C50E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73B6257" w14:textId="5530E8A7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</w:tr>
      <w:tr w:rsidR="00C301F4" w:rsidRPr="00032D0C" w14:paraId="54B61E14" w14:textId="77777777" w:rsidTr="00E31F21">
        <w:trPr>
          <w:trHeight w:val="20"/>
        </w:trPr>
        <w:tc>
          <w:tcPr>
            <w:tcW w:w="274" w:type="pct"/>
          </w:tcPr>
          <w:p w14:paraId="63B1D0CA" w14:textId="44868C9E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pct"/>
          </w:tcPr>
          <w:p w14:paraId="37A3C3AE" w14:textId="6B7CA6C7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ป้ายข้อปฏิบัติด้านสุขลักษณะและความปลอดภัย</w:t>
            </w:r>
          </w:p>
        </w:tc>
        <w:tc>
          <w:tcPr>
            <w:tcW w:w="765" w:type="pct"/>
          </w:tcPr>
          <w:p w14:paraId="2096AC13" w14:textId="2B128771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082C6033" w14:textId="3E7A208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hideMark/>
          </w:tcPr>
          <w:p w14:paraId="0F9961C2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A47F937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06306D21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4F5421C7" w14:textId="0AD73CAB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  <w:hideMark/>
          </w:tcPr>
          <w:p w14:paraId="69A0B711" w14:textId="592185EE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  <w:hideMark/>
          </w:tcPr>
          <w:p w14:paraId="277EDDDE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559BF6F8" w14:textId="4912514F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  <w:hideMark/>
          </w:tcPr>
          <w:p w14:paraId="7187A761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B5E623B" w14:textId="7C2D2D05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  <w:hideMark/>
          </w:tcPr>
          <w:p w14:paraId="4EEB5EFA" w14:textId="651E337E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36A78C17" w14:textId="505A2403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C301F4" w:rsidRPr="00032D0C" w14:paraId="35CB82E8" w14:textId="77777777" w:rsidTr="00E31F21">
        <w:trPr>
          <w:trHeight w:val="20"/>
        </w:trPr>
        <w:tc>
          <w:tcPr>
            <w:tcW w:w="274" w:type="pct"/>
          </w:tcPr>
          <w:p w14:paraId="1AD9A4DD" w14:textId="2C1544A2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6" w:type="pct"/>
          </w:tcPr>
          <w:p w14:paraId="2A96720D" w14:textId="1777DA38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พัสดุหรืออุปกรณ์อื่นที่เกี่ยวข้อง</w:t>
            </w:r>
          </w:p>
        </w:tc>
        <w:tc>
          <w:tcPr>
            <w:tcW w:w="765" w:type="pct"/>
          </w:tcPr>
          <w:p w14:paraId="68A2264D" w14:textId="00E2C8E1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  <w:tc>
          <w:tcPr>
            <w:tcW w:w="501" w:type="pct"/>
          </w:tcPr>
          <w:p w14:paraId="456EC211" w14:textId="6E3EC1EB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</w:tcPr>
          <w:p w14:paraId="2E55441F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82331AE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1935A094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FA4400D" w14:textId="395E025E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01" w:type="pct"/>
          </w:tcPr>
          <w:p w14:paraId="4B39F1A9" w14:textId="60F080E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37" w:type="pct"/>
          </w:tcPr>
          <w:p w14:paraId="42BFE2DA" w14:textId="77777777" w:rsidR="00C301F4" w:rsidRDefault="00C301F4" w:rsidP="00C301F4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08F8D06A" w14:textId="566E8F00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37" w:type="pct"/>
          </w:tcPr>
          <w:p w14:paraId="03F38B58" w14:textId="77777777" w:rsidR="00C301F4" w:rsidRPr="00087390" w:rsidRDefault="00C301F4" w:rsidP="00C301F4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C603B30" w14:textId="31355363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37" w:type="pct"/>
          </w:tcPr>
          <w:p w14:paraId="22CB819F" w14:textId="7A31DE5B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87390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87390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581" w:type="pct"/>
          </w:tcPr>
          <w:p w14:paraId="74387ACA" w14:textId="2D245CA9" w:rsidR="00C301F4" w:rsidRPr="00087390" w:rsidRDefault="00C301F4" w:rsidP="00C301F4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032D0C" w:rsidRPr="00032D0C" w14:paraId="3E1384E8" w14:textId="77777777" w:rsidTr="00E31F21">
        <w:trPr>
          <w:trHeight w:val="20"/>
        </w:trPr>
        <w:tc>
          <w:tcPr>
            <w:tcW w:w="274" w:type="pct"/>
          </w:tcPr>
          <w:p w14:paraId="020C48C4" w14:textId="65F39318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6" w:type="pct"/>
          </w:tcPr>
          <w:p w14:paraId="2C50476B" w14:textId="3D1190FA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  <w:tc>
          <w:tcPr>
            <w:tcW w:w="765" w:type="pct"/>
          </w:tcPr>
          <w:p w14:paraId="1ED0A0E7" w14:textId="0B93B849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</w:pPr>
          </w:p>
        </w:tc>
        <w:tc>
          <w:tcPr>
            <w:tcW w:w="501" w:type="pct"/>
          </w:tcPr>
          <w:p w14:paraId="17268883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44B97DE8" w14:textId="154BC739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</w:tcPr>
          <w:p w14:paraId="1B200BC5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437" w:type="pct"/>
          </w:tcPr>
          <w:p w14:paraId="377039EB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437" w:type="pct"/>
          </w:tcPr>
          <w:p w14:paraId="676AAC6F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437" w:type="pct"/>
          </w:tcPr>
          <w:p w14:paraId="026603C8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81" w:type="pct"/>
          </w:tcPr>
          <w:p w14:paraId="1EABC0E3" w14:textId="77777777" w:rsidR="00032D0C" w:rsidRPr="00032D0C" w:rsidRDefault="00032D0C" w:rsidP="00032D0C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</w:tbl>
    <w:p w14:paraId="78F3811E" w14:textId="77777777" w:rsidR="003D37F3" w:rsidRDefault="003D37F3">
      <w:pPr>
        <w:rPr>
          <w:rFonts w:ascii="TH SarabunPSK" w:eastAsia="Arial" w:hAnsi="TH SarabunPSK" w:cs="TH SarabunPSK"/>
          <w:sz w:val="28"/>
          <w:szCs w:val="28"/>
        </w:rPr>
      </w:pPr>
      <w:r>
        <w:rPr>
          <w:rFonts w:ascii="TH SarabunPSK" w:eastAsia="Arial" w:hAnsi="TH SarabunPSK" w:cs="TH SarabunPSK"/>
          <w:sz w:val="28"/>
          <w:szCs w:val="28"/>
          <w:cs/>
        </w:rPr>
        <w:br w:type="page"/>
      </w:r>
    </w:p>
    <w:p w14:paraId="3C1E418C" w14:textId="511A9FA9" w:rsidR="00C250BA" w:rsidRPr="000A7A9D" w:rsidRDefault="00C250BA" w:rsidP="00087390">
      <w:pPr>
        <w:rPr>
          <w:rFonts w:ascii="TH SarabunPSK" w:eastAsia="Arial" w:hAnsi="TH SarabunPSK" w:cs="TH SarabunPSK"/>
          <w:sz w:val="28"/>
          <w:szCs w:val="28"/>
          <w:cs/>
        </w:rPr>
      </w:pPr>
      <w:r w:rsidRPr="005738AF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lastRenderedPageBreak/>
        <w:t>ตารางที่ 2</w:t>
      </w:r>
      <w:r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87390" w:rsidRPr="00087390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แบบตรวจประเมินโรงอาหารและซุ้มอาหาร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488"/>
        <w:gridCol w:w="1184"/>
        <w:gridCol w:w="1184"/>
        <w:gridCol w:w="1184"/>
        <w:gridCol w:w="1184"/>
        <w:gridCol w:w="1232"/>
      </w:tblGrid>
      <w:tr w:rsidR="004C046F" w:rsidRPr="005D2E0F" w14:paraId="03D193B5" w14:textId="5F3A33BF" w:rsidTr="00926D56">
        <w:trPr>
          <w:tblHeader/>
        </w:trPr>
        <w:tc>
          <w:tcPr>
            <w:tcW w:w="2146" w:type="pct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5D2E0F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5D2E0F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BA79DE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5D2E0F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5D2E0F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5D2E0F" w14:paraId="4DB8A573" w14:textId="69F9E84D" w:rsidTr="00926D56"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13100" w14:textId="226FF103" w:rsidR="00204D9F" w:rsidRPr="005D2E0F" w:rsidRDefault="00204D9F" w:rsidP="00087390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>1.</w:t>
            </w:r>
            <w:r w:rsidR="007A561A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สภาพพื้นที่โดยรวมของโรงอาหารหรือซุ้มอาหาร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พื้นที่มีความสะอาด เป็นระเบียบ เรียบร้อย และพร้อมใช้งาน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ทางเข้าออก ทางเดิน จุดจำหน่ายอาหาร และพื้นที่นั่งรับประทานอาหารไม่มีสิ่งกีดขวาง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มีการจัดพื้นที่จำหน่ายอาหาร พื้นที่รับประทานอาหาร และพื้นที่บริการเป็นสัดส่วนเหมาะสม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มีการกำหนดผู้รับผิดชอบพื้นที่หรือผู้กำกับดูแลอย่างชัดเจน</w:t>
            </w: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345670A7" w:rsidR="00204D9F" w:rsidRPr="005D2E0F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ป้ายชื่อพื้นที่ คำสั่งหรือรายชื่อผู้รับผิดชอบ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3CA266B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3D4BB8CC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1CFD520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3D40FAA3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00DC111E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639EE94" w14:textId="77777777" w:rsidTr="00926D56">
        <w:tc>
          <w:tcPr>
            <w:tcW w:w="2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5D2E0F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4C046F" w:rsidRPr="005D2E0F" w14:paraId="33EDFA3E" w14:textId="62B71403" w:rsidTr="00926D56"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6543F" w14:textId="77777777" w:rsidR="00087390" w:rsidRPr="00C301F4" w:rsidRDefault="00204D9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301F4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087390" w:rsidRPr="00C301F4">
              <w:rPr>
                <w:rFonts w:ascii="TH SarabunPSK" w:eastAsia="Arial" w:hAnsi="TH SarabunPSK" w:cs="TH SarabunPSK"/>
                <w:b/>
                <w:bCs/>
                <w:cs/>
              </w:rPr>
              <w:t>สุขลักษณะของร้านอาหาร ซุ้มอาหาร และผู้ประกอบการ</w:t>
            </w:r>
          </w:p>
          <w:p w14:paraId="1D0AF697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2.1 ร้านอาหารหรือซุ้มอาหารมีการดูแลความสะอาดของพื้นที่ประกอบและจำหน่ายอาหาร</w:t>
            </w:r>
          </w:p>
          <w:p w14:paraId="48A2C284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2.2 ผู้ประกอบการหรือผู้สัมผัสอาหารแต่งกายสะอาด เหมาะสม และปฏิบัติตามหลักสุขลักษณะ</w:t>
            </w:r>
          </w:p>
          <w:p w14:paraId="270D1C9E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2.3 มีการจัดเก็บวัตถุดิบ ภาชนะ และอุปกรณ์ประกอบอาหารอย่างเหมาะสมและปลอดภัย</w:t>
            </w:r>
          </w:p>
          <w:p w14:paraId="01DC6DDF" w14:textId="3D0FAAFF" w:rsidR="00032D0C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  <w:lang w:val="en-US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2.4 มีการกำกับ ติดตาม หรือสื่อสารมาตรฐานสุขลักษณะให้ผู้ประกอบการรับทราบ</w:t>
            </w:r>
          </w:p>
          <w:p w14:paraId="54A2E2E1" w14:textId="58C46826" w:rsidR="00204D9F" w:rsidRPr="005D2E0F" w:rsidRDefault="00204D9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1DD42265" w:rsidR="00204D9F" w:rsidRPr="005D2E0F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ภาพถ่ายร้านหรือซุ้มอาหาร ป้ายข้อปฏิบัติ บันทึกการตรวจร้านอาหาร หรือหลักฐานการสื่อสารกับผู้ประกอบการ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A85AD5" w14:textId="15E3F4B1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AB16F80" w14:textId="52BF844D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40F5E56" w14:textId="6959061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AA0AEE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163D35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FD5233D" w14:textId="55FA0F5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A273F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9486E5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ABE4A6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0AD5FCF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641450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EB5D49F" w14:textId="473C8346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31BEE63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1952A6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287799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478AC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A4BF4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AA9C18" w14:textId="7784F60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980DE1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0594CA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F5DD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71287E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CF3CB7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C3337BB" w14:textId="752C8022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292017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64F74E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44B4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908346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ACE9F7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5EB78674" w14:textId="032585BA" w:rsidTr="00926D56">
        <w:tc>
          <w:tcPr>
            <w:tcW w:w="2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60C5A92A" w14:textId="65C00C78" w:rsidTr="00926D56">
        <w:trPr>
          <w:trHeight w:val="446"/>
        </w:trPr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4893DD" w14:textId="77777777" w:rsidR="00087390" w:rsidRPr="00DB6C93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B6C93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087390" w:rsidRPr="00DB6C93">
              <w:rPr>
                <w:rFonts w:ascii="TH SarabunPSK" w:eastAsia="Arial" w:hAnsi="TH SarabunPSK" w:cs="TH SarabunPSK"/>
                <w:b/>
                <w:bCs/>
                <w:cs/>
              </w:rPr>
              <w:t>พื้นที่นั่งรับประทานอาหารและสิ่งอำนวยความสะดวก</w:t>
            </w:r>
          </w:p>
          <w:p w14:paraId="185D68B8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3.1 โต๊ะ เก้าอี้ และพื้นที่นั่งรับประทานอาหารอยู่ในสภาพสะอาดและพร้อมใช้งาน</w:t>
            </w:r>
          </w:p>
          <w:p w14:paraId="52870FBE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3.2 มีการจัดวางโต๊ะ เก้าอี้ และทางเดินอย่างเหมาะสม ไม่แออัดหรือกีดขวาง</w:t>
            </w:r>
          </w:p>
          <w:p w14:paraId="2273CF01" w14:textId="77777777" w:rsidR="00087390" w:rsidRPr="00087390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3.3 มีจุดล้างมือหรืออุปกรณ์สนับสนุนสุขอนามัยที่เหมาะสม</w:t>
            </w:r>
          </w:p>
          <w:p w14:paraId="54940934" w14:textId="4FD9312E" w:rsidR="00032D0C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087390">
              <w:rPr>
                <w:rFonts w:ascii="TH SarabunPSK" w:eastAsia="Arial" w:hAnsi="TH SarabunPSK" w:cs="TH SarabunPSK"/>
                <w:cs/>
              </w:rPr>
              <w:t>3.4 มีการดูแลพื้นที่ใช้ร่วมให้สะอาดและปลอดภัยต่อผู้ใช้บริการ</w:t>
            </w:r>
          </w:p>
          <w:p w14:paraId="7581489A" w14:textId="2749C840" w:rsidR="005D2E0F" w:rsidRPr="005D2E0F" w:rsidRDefault="005D2E0F" w:rsidP="00032D0C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2C0E2FEE" w:rsidR="005D2E0F" w:rsidRPr="005D2E0F" w:rsidRDefault="00087390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>
              <w:rPr>
                <w:rFonts w:ascii="TH SarabunPSK" w:eastAsia="Arial" w:hAnsi="TH SarabunPSK" w:cs="TH SarabunPSK" w:hint="cs"/>
                <w:cs/>
              </w:rPr>
              <w:t>ภ</w:t>
            </w:r>
            <w:r w:rsidRPr="00087390">
              <w:rPr>
                <w:rFonts w:ascii="TH SarabunPSK" w:eastAsia="Arial" w:hAnsi="TH SarabunPSK" w:cs="TH SarabunPSK"/>
                <w:cs/>
              </w:rPr>
              <w:t>าพถ่ายพื้นที่นั่งรับประทานอาหาร จุดล้างมือ โต๊ะ เก้าอี้ และบันทึกการดูแลพื้นที่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1397921" w14:textId="479A7B3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4E8A52E" w14:textId="1D36B984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C15A668" w14:textId="27506B45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9DD5AC" w14:textId="74581A8A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31B04E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347E78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89E4A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D16E1B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1DE290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2D8118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440649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5600EC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12305C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7A0E92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31D327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7EF994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D76F8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DDC3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560BD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E10F32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345AD9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320181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9461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3118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C7D05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0CD700C7" w14:textId="2F2600DA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5DEF0A72" w14:textId="77777777" w:rsidTr="00926D56">
        <w:trPr>
          <w:trHeight w:val="597"/>
        </w:trPr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48CF473B" w14:textId="5DEC743A" w:rsidR="00C250BA" w:rsidRDefault="005D2E0F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4.</w:t>
            </w:r>
            <w:r w:rsidRPr="00DB6C93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087390"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ระบบไฟฟ้า ก๊าซหุงต้ม แสงสว่าง และการระบายอากาศ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4.1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ระบบไฟฟ้า สวิตช์ ปลั๊กไฟ สายไฟ และจุดต่อพ่วงอยู่ในสภาพปลอดภัย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การใช้ก๊าซหุงต้ม เตา หรืออุปกรณ์ประกอบอาหารมีการจัดวางอย่างปลอดภัยตามบริบทพื้นที่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แสงสว่างและการระบายอากาศเหมาะสม ไม่อับชื้น ไม่มีกลิ่นรบกวนสะสม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</w:r>
            <w:r w:rsidR="00087390" w:rsidRPr="00087390">
              <w:rPr>
                <w:rFonts w:ascii="TH SarabunPSK" w:eastAsia="TH Sarabun PSK" w:hAnsi="TH SarabunPSK" w:cs="TH SarabunPSK"/>
              </w:rPr>
              <w:lastRenderedPageBreak/>
              <w:t xml:space="preserve">4.4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มีการตรวจสอบ บำรุงรักษา หรือแจ้งซ่อมเมื่อพบความชำรุดของระบบที่เกี่ยวข้อง</w:t>
            </w:r>
          </w:p>
          <w:p w14:paraId="7E273F00" w14:textId="3DE301F7" w:rsidR="005D2E0F" w:rsidRPr="005D2E0F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111C8A09" w:rsidR="005D2E0F" w:rsidRPr="005D2E0F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ภาพถ่ายระบบไฟฟ้า จุดต่อพ่วง ถังก๊าซ จุดประกอบอาหาร ระบบระบายอากาศ ใบแจ้งซ่อม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3909871" w14:textId="2FCDF61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D34E744" w14:textId="0A0CD709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98E8BC" w14:textId="4F2EA14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2251D48" w14:textId="0B2D1E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4E13AB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7A5F6B7" w14:textId="5A68F56A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9BC1A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058E26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F244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41E16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B71724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05C1AAC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78173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21EA36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C7019F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39FCC6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6582075" w14:textId="594F6A07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EC333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C75AB7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9407A1A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999315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50737E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DE21694" w14:textId="56A3866D" w:rsidR="005D2E0F" w:rsidRPr="00087390" w:rsidRDefault="005D2E0F" w:rsidP="00087390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2F944E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FD58D7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A0DA9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EE637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36B98B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0DE98CB9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323DDADA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5DB5321D" w14:textId="1735BD39" w:rsidR="00D95E20" w:rsidRDefault="005D2E0F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087390"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และการควบคุมปัจจัยเสี่ยงด้านสุขภาพ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5.1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พื้น โต๊ะ เก้าอี้ จุดจำหน่ายอาหาร จุดล้างภาชนะ และจุดสัมผัสร่วมมีความสะอาด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ไม่มีคราบสกปรก เศษอาหาร กลิ่นรบกวน น้ำขัง ขยะตกค้าง หรือแหล่งเพาะพาหะนำโรค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มีแผนหรือรอบการทำความสะอาดพื้นที่อย่างสม่ำเสมอ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มีการดูแลสุขลักษณะของพื้นที่และอุปกรณ์ที่ใช้ร่วมกันอย่างเหมาะสม</w:t>
            </w:r>
          </w:p>
          <w:p w14:paraId="6F92EBCC" w14:textId="0C70C7FF" w:rsidR="005D2E0F" w:rsidRPr="00A35544" w:rsidRDefault="005D2E0F" w:rsidP="00D95E2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5ABA529A" w:rsidR="005D2E0F" w:rsidRPr="0025588A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แผนและบันทึกการทำความสะอาด ภาพถ่ายพื้น โต๊ะ จุดล้างภาชนะ จุดสัมผัสร่วม และพื้นที่เสี่ยง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AA8C5B3" w14:textId="632E7098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7B552FE" w14:textId="07A253C2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4BC889B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35544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3EAF4909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7FC41244" w14:textId="682EFCCB" w:rsidR="00C250BA" w:rsidRDefault="00A35544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087390"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การจัดการขยะ เศษอาหาร น้ำเสีย และถังดักไขมัน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6.1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มีจุดรองรับขยะและเศษอาหารที่เหมาะสม พร้อมป้ายแยกประเภทอย่างชัดเจน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มีการคัดแยกขยะทั่วไป ขยะรี</w:t>
            </w:r>
            <w:proofErr w:type="spellStart"/>
            <w:r w:rsidR="00087390" w:rsidRPr="00087390">
              <w:rPr>
                <w:rFonts w:ascii="TH SarabunPSK" w:eastAsia="TH Sarabun PSK" w:hAnsi="TH SarabunPSK" w:cs="TH SarabunPSK"/>
                <w:cs/>
              </w:rPr>
              <w:t>ไซเคิล</w:t>
            </w:r>
            <w:proofErr w:type="spellEnd"/>
            <w:r w:rsidR="00087390" w:rsidRPr="00087390">
              <w:rPr>
                <w:rFonts w:ascii="TH SarabunPSK" w:eastAsia="TH Sarabun PSK" w:hAnsi="TH SarabunPSK" w:cs="TH SarabunPSK"/>
                <w:cs/>
              </w:rPr>
              <w:t xml:space="preserve"> เศษอาหาร และของเสียจากการประกอบอาหารตามความเหมาะสม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จุดทิ้งขยะและบริเวณโดยรอบสะอาด เป็นระเบียบ ไม่มีกลิ่นรบกวน และไม่มีขยะตกค้าง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มีการดูแลถังดักไขมัน ท่อระบายน้ำ หรือระบบบำบัดน้ำเสียเบื้องต้นอย่างเหมาะสม</w:t>
            </w:r>
          </w:p>
          <w:p w14:paraId="4D6A9172" w14:textId="02BBF574" w:rsidR="00A35544" w:rsidRPr="00A35544" w:rsidRDefault="00A35544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356B6098" w:rsidR="00A35544" w:rsidRPr="00A35544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ภาพถ่ายจุดคัดแยกขยะ จุดทิ้งเศษอาหาร ถังดักไขมัน บันทึกการทำความสะอาดหรือการกำจัดของเสีย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56FBFB5" w14:textId="7B1DECF8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B1A8AE6" w14:textId="4618E06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44F750B" w14:textId="4364AD8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9F885" w14:textId="04AC5B12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CFD1C6" w14:textId="0860CD3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4F67D82D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4D553074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308FE58E" w14:textId="6FBB0355" w:rsidR="00875B18" w:rsidRPr="0025588A" w:rsidRDefault="00875B18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087390"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ความปลอดภัยของพื้นที่ จุดเสี่ยง และการสัญจร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7.1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พื้น ทางเดิน บันได ทางลาด และพื้นที่บริการอยู่ในสภาพปลอดภัย ไม่ลื่น ไม่ชำรุด และไม่เสี่ยงต่อการสะดุดล้ม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มีการจัดระเบียบทางเดิน จุดรอรับบริการ และพื้นที่นั่งรับประทานอาหารให้ปลอดภัย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มีแสงสว่างเพียงพอในจุดเสี่ยง จุดอับสายตา และเส้นทางสัญจร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มีช่องทางแจ้งเหตุหรือผู้ประสานงานเมื่อเกิดเหตุไม่ปลอดภัย</w:t>
            </w:r>
            <w:r w:rsidRPr="0025588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1EE6F04F" w:rsidR="00A35544" w:rsidRPr="00875B18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ภาพถ่ายทางเดิน พื้น ทางลาด จุดเสี่ยง แสงสว่าง ป้ายเตือน หรือช่องทางแจ้งเหตุ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F98BEE8" w14:textId="7F2ADC2B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1E08180" w14:textId="7690A853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CD506AF" w14:textId="7585AD86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6E32BB" w14:textId="6834F04B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21ABDD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2952CEE" w14:textId="6891BB28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1D294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FC44A06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858B6D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E6B8789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E3B7168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E97210" w14:textId="39C5EE55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14095A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5BACB71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A1B6D5F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93F80C8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43C61B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C9B437" w14:textId="795515EE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8A61D1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7B633B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3EB278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F5878C1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01D509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A138B1B" w14:textId="5037509C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5C56F38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2489A8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65DD994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970F21D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D04F303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CC5E94" w14:textId="751C41F7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11601DED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2A4C7700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40AA93AD" w14:textId="0B29358B" w:rsidR="00C250BA" w:rsidRDefault="0014570A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087390" w:rsidRPr="00DB6C93">
              <w:rPr>
                <w:rFonts w:ascii="TH SarabunPSK" w:eastAsia="TH Sarabun PSK" w:hAnsi="TH SarabunPSK" w:cs="TH SarabunPSK"/>
                <w:b/>
                <w:bCs/>
                <w:cs/>
              </w:rPr>
              <w:t>อัคคีภัย อุปกรณ์ฉุกเฉิน และการอพยพ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8.1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มีเครื่องดับเพลิงหรืออุปกรณ์ระงับเหตุเบื้องต้นที่เหมาะสมกับ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lastRenderedPageBreak/>
              <w:t>พื้นที่จำหน่ายหรือประกอบอาหาร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เครื่องดับเพลิง ทางออกฉุกเฉิน และทางหนีไฟอยู่ในตำแหน่งที่เข้าถึงได้สะดวกและไม่ถูกกีดขวาง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มีป้ายทางออกฉุกเฉิน ไฟฉุกเฉิน แผนผังอพยพ หรือป้ายเตือนในจุดที่เหมาะสม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มีการตรวจสอบความพร้อมของอุปกรณ์ฉุกเฉินและสื่อสารแนวปฏิบัติเมื่อเกิดเหตุแก่ผู้เกี่ยวข้อง</w:t>
            </w:r>
          </w:p>
          <w:p w14:paraId="392CA599" w14:textId="11BAA723" w:rsidR="0014570A" w:rsidRPr="0014570A" w:rsidRDefault="0014570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4570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4E1D5C2E" w:rsidR="00A35544" w:rsidRPr="005D2E0F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ภาพถ่ายถังดับเพลิง จุดติดตั้ง ป้ายทางหนีไฟ ไฟฉุกเฉิน แผนผังอพยพ และบันทึกตรวจอุปกรณ์ฉุกเฉิน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56DDDB" w14:textId="0719A79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D89FEAA" w14:textId="77C71C8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FB8D03" w14:textId="7C3B1D5A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A5D69FB" w14:textId="314E99A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CB79D5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790725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B7EA32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445260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BD153E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88CB1F1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91957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1C404EA8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A1650B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523FDA2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0C618A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34CD9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9BF0F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C3EF2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4B9C890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65014A7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F3CBA2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7BEE15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0D842D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880ED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5AE0973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13122F39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884B9A" w:rsidRPr="005D2E0F" w14:paraId="0743CA3B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19C0D461" w14:textId="7FD292AA" w:rsidR="00087390" w:rsidRDefault="00884B9A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D7CD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087390" w:rsidRPr="00BD7CDA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 น้ำ และทรัพยากรอย่างคุ้มค่า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9.1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มีมาตรการประหยัดไฟฟ้า น้ำ และทรัพยากรในพื้นที่โรงอาหารหรือซุ้มอาหาร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มีการส่งเสริมให้ผู้ประกอบการและผู้ใช้บริการปิดไฟ ปิดน้ำ และใช้อุปกรณ์อย่างเหมาะสม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มีการลดการใช้วัสดุสิ้นเปลือง พลาสติกใช้ครั้งเดียว หรือภาชนะที่ก่อให้เกิดขยะตามความเหมาะสม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มีการสื่อสารหรือรณรงค์การใช้ทรัพยากรอย่างคุ้มค่า</w:t>
            </w:r>
          </w:p>
          <w:p w14:paraId="08D16617" w14:textId="30A7359F" w:rsidR="00884B9A" w:rsidRPr="00884B9A" w:rsidRDefault="00884B9A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884B9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61112443" w:rsidR="00884B9A" w:rsidRPr="00884B9A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ป้ายรณรงค์ประหยัดพลังงาน มาตรการลดใช้ทรัพยากร ภาพถ่ายการปิดอุปกรณ์ หรือหลักฐานกิจกรรมรณรงค์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956C52" w14:textId="54DFFED2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D6961CE" w14:textId="13BBD02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D9D169" w14:textId="0AFFDE4B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437E1D" w14:textId="2EEF4A3B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949F7A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CC04741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77A3C2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762EFE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99A1FD2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8C3B04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22042EF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AB49C6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DE1ADA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CFD861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1ACCC9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89CF3F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847CBD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5645F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BD4EF6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78B126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516C8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6236C04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7F3D11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FA907BD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29ADA3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2EE45C7D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3BAA4C9D" w14:textId="4B7B829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F49F1A3" w14:textId="4E30D9B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22C7C273" w14:textId="3C99FAAD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47B6D26" w14:textId="01BC6DC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E172D8F" w14:textId="6FFF704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0A3BB03A" w14:textId="1B374B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643243" w:rsidRPr="005D2E0F" w14:paraId="6F8B0A5E" w14:textId="77777777" w:rsidTr="00926D56">
        <w:tc>
          <w:tcPr>
            <w:tcW w:w="2146" w:type="pct"/>
            <w:tcBorders>
              <w:top w:val="single" w:sz="4" w:space="0" w:color="auto"/>
              <w:bottom w:val="nil"/>
            </w:tcBorders>
          </w:tcPr>
          <w:p w14:paraId="2875E91E" w14:textId="76E2C6C8" w:rsidR="00C250BA" w:rsidRDefault="00643243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cs/>
              </w:rPr>
              <w:t xml:space="preserve">10. </w:t>
            </w:r>
            <w:r w:rsidR="00087390" w:rsidRPr="00ED3BC3">
              <w:rPr>
                <w:rFonts w:ascii="TH SarabunPSK" w:eastAsia="TH Sarabun PSK" w:hAnsi="TH SarabunPSK" w:cs="TH SarabunPSK"/>
                <w:cs/>
              </w:rPr>
              <w:t>การสื่อสารมาตรฐาน การแจ้งซ่อม และการปรับปรุงอย่างต่อเนื่อง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10.1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มีการสื่อสารกฎระเบียบ ข้อปฏิบัติ และมาตรฐานการใช้พื้นที่ให้ผู้ประกอบการและผู้ใช้บริการรับทราบ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มีช่องทางแจ้งซ่อม แจ้งเหตุ หรือแจ้งข้อร้องเรียนที่ชัดเจนและเข้าถึงได้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มีบันทึกการแจ้งซ่อม การติดตามแก้ไข และสถานะการดำเนินงาน</w:t>
            </w:r>
            <w:r w:rsidR="00087390" w:rsidRPr="00087390">
              <w:rPr>
                <w:rFonts w:ascii="TH SarabunPSK" w:eastAsia="TH Sarabun PSK" w:hAnsi="TH SarabunPSK" w:cs="TH SarabunPSK"/>
              </w:rPr>
              <w:t xml:space="preserve"> </w:t>
            </w:r>
            <w:r w:rsidR="00087390" w:rsidRPr="00087390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="00087390" w:rsidRPr="00087390">
              <w:rPr>
                <w:rFonts w:ascii="TH SarabunPSK" w:eastAsia="TH Sarabun PSK" w:hAnsi="TH SarabunPSK" w:cs="TH SarabunPSK"/>
                <w:cs/>
              </w:rPr>
              <w:t>มีการนำข้อเสนอแนะ ข้อร้องเรียน หรือผลการตรวจครั้งก่อนมาใช้ปรับปรุงแก้ไขอย่างต่อเนื่อง</w:t>
            </w:r>
          </w:p>
          <w:p w14:paraId="4C0A47E4" w14:textId="3C1FBBD7" w:rsidR="00643243" w:rsidRPr="00643243" w:rsidRDefault="00643243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16E3BA97" w:rsidR="00643243" w:rsidRPr="00643243" w:rsidRDefault="00087390" w:rsidP="0008739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087390">
              <w:rPr>
                <w:rFonts w:ascii="TH SarabunPSK" w:eastAsia="TH Sarabun PSK" w:hAnsi="TH SarabunPSK" w:cs="TH SarabunPSK"/>
                <w:cs/>
              </w:rPr>
              <w:t>ป้ายข้อปฏิบัติ ช่องทางแจ้งซ่อม แบบฟอร์มข้อร้องเรียน ใบแจ้งซ่อม ภาพก่อนและหลังปรับปรุง หรือหลักฐานการดำเนินงานตามข้อเสนอแนะ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2ECE60A3" w14:textId="405D60D8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E5E2A0D" w14:textId="03A3C63A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801096" w14:textId="0B0F3D6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509187D" w14:textId="58831E9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8FD76FB" w14:textId="5030E735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ECA79E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33B1234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DA3262C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6FC357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49CA52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8795BA2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BD16D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690126B1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C3652E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B184D3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E58738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254F5CE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066D21B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</w:tcPr>
          <w:p w14:paraId="1DD8C262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FA5D96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8924046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DB8A0E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F02D30F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A679EF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</w:tcPr>
          <w:p w14:paraId="5458FBA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4BBBE3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17E2950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003C55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BB68E4B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57DBE78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4D4D998C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926D56" w:rsidRPr="005D2E0F" w14:paraId="4F9099BB" w14:textId="77777777" w:rsidTr="00926D56">
        <w:tc>
          <w:tcPr>
            <w:tcW w:w="2146" w:type="pct"/>
            <w:tcBorders>
              <w:top w:val="single" w:sz="4" w:space="0" w:color="auto"/>
              <w:bottom w:val="single" w:sz="4" w:space="0" w:color="auto"/>
            </w:tcBorders>
          </w:tcPr>
          <w:p w14:paraId="69630852" w14:textId="0463E53D" w:rsidR="00926D56" w:rsidRPr="009B08EB" w:rsidRDefault="00926D56" w:rsidP="00926D56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17432BED" w14:textId="3B563FB8" w:rsidR="00926D56" w:rsidRPr="005D2E0F" w:rsidRDefault="00926D56" w:rsidP="00926D5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06F8D96D" w14:textId="3ADF97DA" w:rsidR="00926D56" w:rsidRPr="005D2E0F" w:rsidRDefault="00926D56" w:rsidP="00926D5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13B9D22A" w14:textId="32D979DF" w:rsidR="00926D56" w:rsidRPr="005D2E0F" w:rsidRDefault="00926D56" w:rsidP="00926D5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5AC04523" w14:textId="1A0F7E8B" w:rsidR="00926D56" w:rsidRPr="005D2E0F" w:rsidRDefault="00926D56" w:rsidP="00926D5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14:paraId="1D292C2E" w14:textId="5B90F8FC" w:rsidR="00926D56" w:rsidRPr="005D2E0F" w:rsidRDefault="00926D56" w:rsidP="00926D5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F42273" w:rsidRPr="005D2E0F" w14:paraId="58B786C8" w14:textId="77777777" w:rsidTr="00926D56">
        <w:tc>
          <w:tcPr>
            <w:tcW w:w="2146" w:type="pct"/>
            <w:tcBorders>
              <w:top w:val="nil"/>
              <w:bottom w:val="single" w:sz="4" w:space="0" w:color="auto"/>
            </w:tcBorders>
          </w:tcPr>
          <w:p w14:paraId="7A9D93D1" w14:textId="75604624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ผล</w:t>
            </w:r>
            <w:r w:rsidRPr="009B08EB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Pr="009B08EB">
              <w:rPr>
                <w:rFonts w:ascii="TH SarabunPSK" w:eastAsia="TH Sarabun PSK" w:hAnsi="TH SarabunPSK" w:cs="TH SarabunPSK" w:hint="cs"/>
                <w:color w:val="000000"/>
                <w:cs/>
              </w:rPr>
              <w:t xml:space="preserve"> </w:t>
            </w:r>
            <w:r w:rsidRPr="009B08EB">
              <w:rPr>
                <w:rFonts w:ascii="TH SarabunPSK" w:eastAsia="TH Sarabun PSK" w:hAnsi="TH SarabunPSK" w:cs="TH SarabunPSK"/>
                <w:color w:val="000000"/>
                <w:cs/>
              </w:rPr>
              <w:t>(ร้อยละ)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0A3CA354" w14:textId="2370F466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3527E4B" w14:textId="3F5CC4F2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1EC3E69A" w14:textId="64FC5439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</w:tcPr>
          <w:p w14:paraId="5C72763D" w14:textId="3F380685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</w:tcPr>
          <w:p w14:paraId="2E2EE943" w14:textId="635EE0CD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</w:tr>
      <w:tr w:rsidR="00F42273" w:rsidRPr="005D2E0F" w14:paraId="33EDDB29" w14:textId="77777777" w:rsidTr="00926D56">
        <w:tc>
          <w:tcPr>
            <w:tcW w:w="2146" w:type="pct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  <w:tr w:rsidR="00F42273" w:rsidRPr="005D2E0F" w14:paraId="53B862E2" w14:textId="77777777" w:rsidTr="00926D56">
        <w:tc>
          <w:tcPr>
            <w:tcW w:w="2146" w:type="pct"/>
            <w:tcBorders>
              <w:top w:val="single" w:sz="4" w:space="0" w:color="auto"/>
            </w:tcBorders>
          </w:tcPr>
          <w:p w14:paraId="2C2D9B71" w14:textId="455299FC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6CB0FC3D" w14:textId="5A4658F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5CC9A738" w14:textId="64EEE43B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3F21014F" w14:textId="6662863C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703C181A" w14:textId="4D2D2E8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14:paraId="4C758692" w14:textId="1AAD041A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</w:tbl>
    <w:p w14:paraId="1FF0E526" w14:textId="1F83B55C" w:rsidR="0016739F" w:rsidRPr="005738AF" w:rsidRDefault="000D7936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5738AF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C865D7" w:rsidRPr="005738A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C865D7" w:rsidRPr="005738AF">
        <w:rPr>
          <w:rFonts w:ascii="TH SarabunPSK" w:eastAsia="TH Sarabun PSK" w:hAnsi="TH SarabunPSK" w:cs="TH SarabunPSK" w:hint="cs"/>
          <w:cs/>
        </w:rPr>
        <w:t>การ</w:t>
      </w:r>
      <w:r w:rsidRPr="005738AF">
        <w:rPr>
          <w:rFonts w:ascii="TH SarabunPSK" w:eastAsia="TH Sarabun PSK" w:hAnsi="TH SarabunPSK" w:cs="TH SarabunPSK"/>
          <w:cs/>
        </w:rPr>
        <w:t>ให้คะแนน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ข้อ และ </w:t>
      </w:r>
      <w:r w:rsidRPr="005738AF">
        <w:rPr>
          <w:rFonts w:ascii="TH SarabunPSK" w:eastAsia="TH Sarabun PSK" w:hAnsi="TH SarabunPSK" w:cs="TH SarabunPSK"/>
        </w:rPr>
        <w:t>0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059EB44A" w14:textId="390115BB" w:rsidR="00087390" w:rsidRDefault="00087390">
      <w:pPr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</w:pPr>
    </w:p>
    <w:p w14:paraId="686285C4" w14:textId="39A4E2D4" w:rsidR="000D7936" w:rsidRDefault="00BA79DE" w:rsidP="000A7A9D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28"/>
          <w:szCs w:val="28"/>
          <w:lang w:val="en-US"/>
        </w:rPr>
      </w:pPr>
      <w:r w:rsidRPr="00BA79DE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lastRenderedPageBreak/>
        <w:t>ตาราง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ที่ </w:t>
      </w:r>
      <w:r w:rsidR="005738AF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3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BA79DE" w14:paraId="151866BA" w14:textId="77777777" w:rsidTr="00BA79DE">
        <w:tc>
          <w:tcPr>
            <w:tcW w:w="1235" w:type="pct"/>
          </w:tcPr>
          <w:p w14:paraId="3BDD4B2B" w14:textId="26778ECD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BA79DE" w14:paraId="513C8C7D" w14:textId="77777777" w:rsidTr="00BA79DE">
        <w:tc>
          <w:tcPr>
            <w:tcW w:w="5000" w:type="pct"/>
            <w:gridSpan w:val="3"/>
          </w:tcPr>
          <w:p w14:paraId="53327197" w14:textId="71ACB110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  <w:r w:rsidR="006D47D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</w:p>
        </w:tc>
      </w:tr>
      <w:tr w:rsidR="00BA79DE" w:rsidRPr="00BA79DE" w14:paraId="0BF32C92" w14:textId="77777777" w:rsidTr="00BA79DE">
        <w:tc>
          <w:tcPr>
            <w:tcW w:w="1235" w:type="pct"/>
          </w:tcPr>
          <w:p w14:paraId="3BEE046A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089DAD61" w:rsidR="006D47DB" w:rsidRPr="00BA79DE" w:rsidRDefault="00BA79DE" w:rsidP="006D47DB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BA79DE" w14:paraId="13E56AB4" w14:textId="77777777" w:rsidTr="00BA79DE">
        <w:tc>
          <w:tcPr>
            <w:tcW w:w="1235" w:type="pct"/>
          </w:tcPr>
          <w:p w14:paraId="5349136C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53969B22" w14:textId="77777777" w:rsidTr="00BA79DE">
        <w:tc>
          <w:tcPr>
            <w:tcW w:w="1235" w:type="pct"/>
          </w:tcPr>
          <w:p w14:paraId="64E4A3FB" w14:textId="2D9FB19B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79DE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70F1BC7C" w14:textId="77777777" w:rsidTr="00BA79DE">
        <w:tc>
          <w:tcPr>
            <w:tcW w:w="1235" w:type="pct"/>
          </w:tcPr>
          <w:p w14:paraId="35E57758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51C78D6" w14:textId="77777777" w:rsidR="00135BBF" w:rsidRPr="006050FB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  <w:sz w:val="28"/>
          <w:szCs w:val="28"/>
          <w:cs/>
        </w:rPr>
      </w:pPr>
    </w:p>
    <w:p w14:paraId="2891DE2B" w14:textId="77777777" w:rsidR="00B27E33" w:rsidRPr="007A561A" w:rsidRDefault="00B27E33">
      <w:pPr>
        <w:spacing w:after="0"/>
        <w:jc w:val="thaiDistribute"/>
        <w:rPr>
          <w:rFonts w:ascii="TH SarabunPSK" w:eastAsia="TH Sarabun PSK" w:hAnsi="TH SarabunPSK" w:cs="TH SarabunPSK"/>
          <w:sz w:val="28"/>
          <w:szCs w:val="28"/>
          <w:lang w:val="en-US"/>
        </w:rPr>
      </w:pPr>
    </w:p>
    <w:sectPr w:rsidR="00B27E33" w:rsidRPr="007A561A" w:rsidSect="00013186">
      <w:headerReference w:type="default" r:id="rId9"/>
      <w:footerReference w:type="default" r:id="rId10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19657" w14:textId="77777777" w:rsidR="00A25229" w:rsidRDefault="00A25229" w:rsidP="007D7B21">
      <w:pPr>
        <w:spacing w:after="0"/>
      </w:pPr>
      <w:r>
        <w:separator/>
      </w:r>
    </w:p>
  </w:endnote>
  <w:endnote w:type="continuationSeparator" w:id="0">
    <w:p w14:paraId="211C9230" w14:textId="77777777" w:rsidR="00A25229" w:rsidRDefault="00A25229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93FE6F8-E41F-4E30-9EB5-F2C67A32E3A8}"/>
    <w:embedBold r:id="rId2" w:fontKey="{2AAB2AE1-A2D2-4B88-A5E2-FEDEDE1111E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431C142-DA36-49CA-80BD-9304EC922FD8}"/>
    <w:embedBold r:id="rId4" w:fontKey="{4E4A3A45-FA27-4AB1-9559-A8495A15DBD7}"/>
    <w:embedItalic r:id="rId5" w:fontKey="{7BB11318-26BC-4E89-88A3-0028A15B2EA0}"/>
  </w:font>
  <w:font w:name="Play">
    <w:charset w:val="00"/>
    <w:family w:val="auto"/>
    <w:pitch w:val="default"/>
    <w:embedRegular r:id="rId6" w:fontKey="{97985D21-15DF-42C4-BC12-E9C4AB7546B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9CDF27D-01D8-44AF-852B-BDE0933B8247}"/>
    <w:embedItalic r:id="rId8" w:fontKey="{B42F8567-E115-4488-A4F8-0AA54EE80C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B943E96-D3C9-48A8-B82D-BA100355C0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625E9B5-BDB1-41BD-B88C-8D764238FB0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AF2EEE79-8CDC-4709-A02B-29B7AF4A0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4F19" w14:textId="77777777" w:rsidR="00A25229" w:rsidRDefault="00A25229" w:rsidP="007D7B21">
      <w:pPr>
        <w:spacing w:after="0"/>
      </w:pPr>
      <w:r>
        <w:separator/>
      </w:r>
    </w:p>
  </w:footnote>
  <w:footnote w:type="continuationSeparator" w:id="0">
    <w:p w14:paraId="536EAD93" w14:textId="77777777" w:rsidR="00A25229" w:rsidRDefault="00A25229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A71EA" w14:textId="0E297265" w:rsidR="00E4473A" w:rsidRPr="00DD2EAB" w:rsidRDefault="00DD2EAB" w:rsidP="00DD2EAB">
    <w:pPr>
      <w:pStyle w:val="af0"/>
      <w:rPr>
        <w:rFonts w:ascii="TH SarabunPSK" w:hAnsi="TH SarabunPSK" w:cs="TH SarabunPSK"/>
        <w:b/>
        <w:bCs/>
        <w:szCs w:val="24"/>
        <w:cs/>
        <w:lang w:val="en-US"/>
      </w:rPr>
    </w:pPr>
    <w:r w:rsidRPr="00DD2EAB">
      <w:rPr>
        <w:rFonts w:ascii="TH SarabunPSK" w:hAnsi="TH SarabunPSK" w:cs="TH SarabunPSK"/>
        <w:b/>
        <w:bCs/>
        <w:szCs w:val="24"/>
        <w:cs/>
      </w:rPr>
      <w:ptab w:relativeTo="margin" w:alignment="center" w:leader="none"/>
    </w:r>
    <w:r w:rsidRPr="00DD2EAB">
      <w:rPr>
        <w:rFonts w:ascii="TH SarabunPSK" w:hAnsi="TH SarabunPSK" w:cs="TH SarabunPSK"/>
        <w:b/>
        <w:bCs/>
        <w:szCs w:val="24"/>
        <w:cs/>
      </w:rPr>
      <w:ptab w:relativeTo="margin" w:alignment="right" w:leader="none"/>
    </w:r>
    <w:r w:rsidRPr="00DD2EAB">
      <w:rPr>
        <w:rFonts w:ascii="TH SarabunPSK" w:hAnsi="TH SarabunPSK" w:cs="TH SarabunPSK"/>
        <w:b/>
        <w:bCs/>
        <w:szCs w:val="24"/>
        <w:lang w:val="en-US"/>
      </w:rPr>
      <w:t>G03-</w:t>
    </w:r>
    <w:r w:rsidRPr="00DD2EAB">
      <w:rPr>
        <w:rFonts w:ascii="TH SarabunPSK" w:hAnsi="TH SarabunPSK" w:cs="TH SarabunPSK" w:hint="cs"/>
        <w:b/>
        <w:bCs/>
        <w:szCs w:val="24"/>
        <w:cs/>
        <w:lang w:val="en-US"/>
      </w:rPr>
      <w:t>โรงอาหาร/ซุ้มอาหาร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97A9D"/>
    <w:multiLevelType w:val="multilevel"/>
    <w:tmpl w:val="4BB2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709A"/>
    <w:multiLevelType w:val="hybridMultilevel"/>
    <w:tmpl w:val="9DC8693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97C03"/>
    <w:multiLevelType w:val="hybridMultilevel"/>
    <w:tmpl w:val="A0FC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5"/>
  </w:num>
  <w:num w:numId="3" w16cid:durableId="373778379">
    <w:abstractNumId w:val="12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3"/>
  </w:num>
  <w:num w:numId="7" w16cid:durableId="141391125">
    <w:abstractNumId w:val="1"/>
  </w:num>
  <w:num w:numId="8" w16cid:durableId="1003632855">
    <w:abstractNumId w:val="10"/>
  </w:num>
  <w:num w:numId="9" w16cid:durableId="632951007">
    <w:abstractNumId w:val="19"/>
  </w:num>
  <w:num w:numId="10" w16cid:durableId="539517648">
    <w:abstractNumId w:val="4"/>
  </w:num>
  <w:num w:numId="11" w16cid:durableId="323516200">
    <w:abstractNumId w:val="18"/>
  </w:num>
  <w:num w:numId="12" w16cid:durableId="37315306">
    <w:abstractNumId w:val="2"/>
  </w:num>
  <w:num w:numId="13" w16cid:durableId="707025617">
    <w:abstractNumId w:val="8"/>
  </w:num>
  <w:num w:numId="14" w16cid:durableId="681903837">
    <w:abstractNumId w:val="17"/>
  </w:num>
  <w:num w:numId="15" w16cid:durableId="625352328">
    <w:abstractNumId w:val="16"/>
  </w:num>
  <w:num w:numId="16" w16cid:durableId="110364945">
    <w:abstractNumId w:val="0"/>
  </w:num>
  <w:num w:numId="17" w16cid:durableId="1595236958">
    <w:abstractNumId w:val="14"/>
  </w:num>
  <w:num w:numId="18" w16cid:durableId="1243296283">
    <w:abstractNumId w:val="11"/>
  </w:num>
  <w:num w:numId="19" w16cid:durableId="225843656">
    <w:abstractNumId w:val="9"/>
  </w:num>
  <w:num w:numId="20" w16cid:durableId="471597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13186"/>
    <w:rsid w:val="00032D0C"/>
    <w:rsid w:val="00076CD5"/>
    <w:rsid w:val="00087390"/>
    <w:rsid w:val="000940EC"/>
    <w:rsid w:val="000A7A9D"/>
    <w:rsid w:val="000C7BD9"/>
    <w:rsid w:val="000D7936"/>
    <w:rsid w:val="00104FD3"/>
    <w:rsid w:val="001130AC"/>
    <w:rsid w:val="00117B43"/>
    <w:rsid w:val="00124F21"/>
    <w:rsid w:val="00135BBF"/>
    <w:rsid w:val="0014570A"/>
    <w:rsid w:val="00154AE8"/>
    <w:rsid w:val="0016739F"/>
    <w:rsid w:val="001A1270"/>
    <w:rsid w:val="001C19B3"/>
    <w:rsid w:val="001E0F47"/>
    <w:rsid w:val="00204D9F"/>
    <w:rsid w:val="002212AE"/>
    <w:rsid w:val="0025588A"/>
    <w:rsid w:val="002C5B80"/>
    <w:rsid w:val="00307312"/>
    <w:rsid w:val="003112C1"/>
    <w:rsid w:val="0033608A"/>
    <w:rsid w:val="00352CD5"/>
    <w:rsid w:val="00361656"/>
    <w:rsid w:val="003A4426"/>
    <w:rsid w:val="003D37F3"/>
    <w:rsid w:val="003D79E4"/>
    <w:rsid w:val="00424A19"/>
    <w:rsid w:val="0049266C"/>
    <w:rsid w:val="004C046F"/>
    <w:rsid w:val="004D43A2"/>
    <w:rsid w:val="004F6B18"/>
    <w:rsid w:val="00523201"/>
    <w:rsid w:val="00531265"/>
    <w:rsid w:val="00532DAE"/>
    <w:rsid w:val="005738AF"/>
    <w:rsid w:val="005D2E0F"/>
    <w:rsid w:val="005E18CC"/>
    <w:rsid w:val="006050FB"/>
    <w:rsid w:val="00615D4A"/>
    <w:rsid w:val="00643243"/>
    <w:rsid w:val="006432A6"/>
    <w:rsid w:val="006501FF"/>
    <w:rsid w:val="00690451"/>
    <w:rsid w:val="006908A7"/>
    <w:rsid w:val="006B7273"/>
    <w:rsid w:val="006D47DB"/>
    <w:rsid w:val="00737589"/>
    <w:rsid w:val="007A561A"/>
    <w:rsid w:val="007C70CA"/>
    <w:rsid w:val="007D6E7A"/>
    <w:rsid w:val="007D7B21"/>
    <w:rsid w:val="007E452B"/>
    <w:rsid w:val="00820579"/>
    <w:rsid w:val="00832E6D"/>
    <w:rsid w:val="00875B18"/>
    <w:rsid w:val="00884B9A"/>
    <w:rsid w:val="008920D7"/>
    <w:rsid w:val="008A63AE"/>
    <w:rsid w:val="008B0532"/>
    <w:rsid w:val="008F1E09"/>
    <w:rsid w:val="00926D56"/>
    <w:rsid w:val="00930B1D"/>
    <w:rsid w:val="00942B43"/>
    <w:rsid w:val="0095137B"/>
    <w:rsid w:val="009B08EB"/>
    <w:rsid w:val="009D2DC1"/>
    <w:rsid w:val="009F78B6"/>
    <w:rsid w:val="00A25229"/>
    <w:rsid w:val="00A316CD"/>
    <w:rsid w:val="00A35544"/>
    <w:rsid w:val="00A84111"/>
    <w:rsid w:val="00AB0549"/>
    <w:rsid w:val="00AB4C77"/>
    <w:rsid w:val="00B27E33"/>
    <w:rsid w:val="00B3665D"/>
    <w:rsid w:val="00B41AEE"/>
    <w:rsid w:val="00B9640B"/>
    <w:rsid w:val="00BA79DE"/>
    <w:rsid w:val="00BB2A23"/>
    <w:rsid w:val="00BC2456"/>
    <w:rsid w:val="00BD7CDA"/>
    <w:rsid w:val="00BE7E1D"/>
    <w:rsid w:val="00BF70A2"/>
    <w:rsid w:val="00C136B2"/>
    <w:rsid w:val="00C250BA"/>
    <w:rsid w:val="00C301F4"/>
    <w:rsid w:val="00C772BA"/>
    <w:rsid w:val="00C865D7"/>
    <w:rsid w:val="00CD3BAA"/>
    <w:rsid w:val="00CE03DC"/>
    <w:rsid w:val="00D02750"/>
    <w:rsid w:val="00D15D58"/>
    <w:rsid w:val="00D26554"/>
    <w:rsid w:val="00D345FE"/>
    <w:rsid w:val="00D62247"/>
    <w:rsid w:val="00D83D2C"/>
    <w:rsid w:val="00D95E20"/>
    <w:rsid w:val="00DB1BD6"/>
    <w:rsid w:val="00DB6C93"/>
    <w:rsid w:val="00DD2EAB"/>
    <w:rsid w:val="00DF18FB"/>
    <w:rsid w:val="00E31F21"/>
    <w:rsid w:val="00E4473A"/>
    <w:rsid w:val="00ED301E"/>
    <w:rsid w:val="00ED3BC3"/>
    <w:rsid w:val="00F05F13"/>
    <w:rsid w:val="00F35797"/>
    <w:rsid w:val="00F42273"/>
    <w:rsid w:val="00F443D1"/>
    <w:rsid w:val="00F4707F"/>
    <w:rsid w:val="00F65A83"/>
    <w:rsid w:val="00F67CF9"/>
    <w:rsid w:val="00F7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E1B2FE-256B-494E-B2E3-181CF32C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2053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11</cp:revision>
  <cp:lastPrinted>2026-03-24T23:50:00Z</cp:lastPrinted>
  <dcterms:created xsi:type="dcterms:W3CDTF">2026-04-27T02:52:00Z</dcterms:created>
  <dcterms:modified xsi:type="dcterms:W3CDTF">2026-04-28T09:20:00Z</dcterms:modified>
</cp:coreProperties>
</file>