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E1" w:rsidRPr="00B81DE0" w:rsidRDefault="00E82AE1" w:rsidP="00E82AE1">
      <w:pPr>
        <w:jc w:val="thaiDistribute"/>
        <w:rPr>
          <w:rFonts w:ascii="TH SarabunPSK" w:hAnsi="TH SarabunPSK" w:cs="TH SarabunPSK"/>
          <w:sz w:val="14"/>
          <w:szCs w:val="14"/>
        </w:rPr>
      </w:pPr>
    </w:p>
    <w:p w:rsidR="00E82AE1" w:rsidRDefault="003E5D5B" w:rsidP="00E82AE1">
      <w:pPr>
        <w:shd w:val="clear" w:color="auto" w:fill="D9D9D9" w:themeFill="background1" w:themeFillShade="D9"/>
        <w:tabs>
          <w:tab w:val="right" w:pos="13958"/>
        </w:tabs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แบบฟอร์มรายงานผลการดำเนินงานตามแผนพัฒนาคุณภาพการศึกษา ปีการศึกษา 2559</w:t>
      </w:r>
    </w:p>
    <w:p w:rsidR="003E5D5B" w:rsidRDefault="003E5D5B" w:rsidP="00E82AE1">
      <w:pPr>
        <w:shd w:val="clear" w:color="auto" w:fill="D9D9D9" w:themeFill="background1" w:themeFillShade="D9"/>
        <w:tabs>
          <w:tab w:val="right" w:pos="13958"/>
        </w:tabs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ตามผลการประเมินคุณภาพการศึกษาภายใน ระดับสถาบัน ประจำปีการศึกษา 2558</w:t>
      </w:r>
    </w:p>
    <w:p w:rsidR="003E5D5B" w:rsidRPr="00C7326A" w:rsidRDefault="003E5D5B" w:rsidP="00E82AE1">
      <w:pPr>
        <w:shd w:val="clear" w:color="auto" w:fill="D9D9D9" w:themeFill="background1" w:themeFillShade="D9"/>
        <w:tabs>
          <w:tab w:val="right" w:pos="13958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มหาวิทยาลัยเทคโนโลยีราชมงคลศรีวิชัย</w:t>
      </w:r>
      <w:bookmarkStart w:id="0" w:name="_GoBack"/>
      <w:bookmarkEnd w:id="0"/>
    </w:p>
    <w:p w:rsidR="00E82AE1" w:rsidRPr="00C7326A" w:rsidRDefault="00E82AE1" w:rsidP="00E82AE1">
      <w:pPr>
        <w:rPr>
          <w:rFonts w:ascii="TH SarabunPSK" w:hAnsi="TH SarabunPSK" w:cs="TH SarabunPSK"/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21"/>
        <w:gridCol w:w="775"/>
        <w:gridCol w:w="823"/>
        <w:gridCol w:w="3347"/>
        <w:gridCol w:w="3359"/>
        <w:gridCol w:w="4171"/>
      </w:tblGrid>
      <w:tr w:rsidR="00E82AE1" w:rsidRPr="00C7326A" w:rsidTr="001D7CEE">
        <w:trPr>
          <w:tblHeader/>
        </w:trPr>
        <w:tc>
          <w:tcPr>
            <w:tcW w:w="606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องค์ประกอบ / ตัวบ่งชี้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2AE1" w:rsidRPr="00C7326A" w:rsidRDefault="00E82AE1" w:rsidP="001D7CEE">
            <w:pPr>
              <w:ind w:left="-123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ผลจากการประเมิน</w:t>
            </w:r>
          </w:p>
          <w:p w:rsidR="00E82AE1" w:rsidRPr="00C7326A" w:rsidRDefault="00E82AE1" w:rsidP="001D7CEE">
            <w:pPr>
              <w:ind w:left="-123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คุณภาพการศึกษาภายใน </w:t>
            </w:r>
          </w:p>
          <w:p w:rsidR="00E82AE1" w:rsidRPr="00C7326A" w:rsidRDefault="00E82AE1" w:rsidP="001D7CEE">
            <w:pPr>
              <w:ind w:left="-12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ปีการศึกษา 255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ข้อเสนอแนะ</w:t>
            </w:r>
          </w:p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ของคณะกรรมการประเมินฯ</w:t>
            </w:r>
          </w:p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ประจำปีการศึกษา 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แนวทางการพัฒนา กิจกรรม / โครงการ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ประจำปีการศึกษา 2559</w:t>
            </w:r>
          </w:p>
        </w:tc>
      </w:tr>
      <w:tr w:rsidR="00E82AE1" w:rsidRPr="00C7326A" w:rsidTr="001D7CEE">
        <w:trPr>
          <w:trHeight w:val="825"/>
          <w:tblHeader/>
        </w:trPr>
        <w:tc>
          <w:tcPr>
            <w:tcW w:w="606" w:type="pct"/>
            <w:vMerge/>
            <w:shd w:val="clear" w:color="auto" w:fill="FBD4B4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D9D9D9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</w:t>
            </w:r>
          </w:p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(ค่าเฉลี่ย/ร้อยละ)</w:t>
            </w:r>
          </w:p>
        </w:tc>
        <w:tc>
          <w:tcPr>
            <w:tcW w:w="290" w:type="pct"/>
            <w:shd w:val="clear" w:color="auto" w:fill="D9D9D9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79" w:type="pct"/>
            <w:vMerge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pct"/>
            <w:vMerge/>
            <w:shd w:val="clear" w:color="auto" w:fill="D9D9D9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FBD4B4"/>
            <w:vAlign w:val="center"/>
          </w:tcPr>
          <w:p w:rsidR="00E82AE1" w:rsidRPr="00C7326A" w:rsidRDefault="00E82AE1" w:rsidP="001D7C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E82AE1" w:rsidRPr="00C7326A" w:rsidTr="001D7CEE">
        <w:trPr>
          <w:trHeight w:val="70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E82AE1" w:rsidRPr="00C7326A" w:rsidRDefault="00E82AE1" w:rsidP="001D7C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องค์ประกอบที่ 1 การผลิตบัณฑิต</w:t>
            </w:r>
          </w:p>
        </w:tc>
      </w:tr>
      <w:tr w:rsidR="00E82AE1" w:rsidRPr="00C7326A" w:rsidTr="001D7CEE">
        <w:trPr>
          <w:trHeight w:val="70"/>
        </w:trPr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>ตัวบ่งชี้ 1.1 ผลการบริหารจัดการหลักสูตรโดยรวม</w:t>
            </w:r>
          </w:p>
        </w:tc>
      </w:tr>
      <w:tr w:rsidR="00E82AE1" w:rsidRPr="00C7326A" w:rsidTr="001D7CEE">
        <w:trPr>
          <w:trHeight w:val="120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AE1" w:rsidRPr="00182159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ตัวบ่งชี้ที่ 1.1 ผลการบริหารจัดการหลักสูตรโดยรวม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E82AE1" w:rsidRPr="00182159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ค่าคะแนนเฉลี่ย 2.89</w:t>
            </w:r>
          </w:p>
        </w:tc>
        <w:tc>
          <w:tcPr>
            <w:tcW w:w="290" w:type="pct"/>
            <w:shd w:val="clear" w:color="auto" w:fill="auto"/>
          </w:tcPr>
          <w:p w:rsidR="00E82AE1" w:rsidRPr="00182159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>2.89</w:t>
            </w:r>
          </w:p>
        </w:tc>
        <w:tc>
          <w:tcPr>
            <w:tcW w:w="1179" w:type="pct"/>
            <w:shd w:val="clear" w:color="auto" w:fill="auto"/>
          </w:tcPr>
          <w:p w:rsidR="00E82AE1" w:rsidRPr="00182159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2159">
              <w:rPr>
                <w:rFonts w:ascii="TH SarabunPSK" w:hAnsi="TH SarabunPSK" w:cs="TH SarabunPSK"/>
                <w:sz w:val="24"/>
                <w:szCs w:val="24"/>
                <w:cs/>
              </w:rPr>
              <w:t>ยังคงมีหลักสูตรที่ไม่ได้มาตรฐาน 4 หลักสูตร จากจำนวนหลักสูตรทั้งหมด 71 หลักสูตร คิดเป็นร้อยละ 5.63</w:t>
            </w:r>
          </w:p>
        </w:tc>
        <w:tc>
          <w:tcPr>
            <w:tcW w:w="1183" w:type="pct"/>
            <w:shd w:val="clear" w:color="auto" w:fill="auto"/>
          </w:tcPr>
          <w:p w:rsidR="00E82AE1" w:rsidRPr="00182159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182159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182159" w:rsidRDefault="00E82AE1" w:rsidP="001D7CEE">
            <w:pPr>
              <w:pStyle w:val="a3"/>
              <w:ind w:left="3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182159">
              <w:rPr>
                <w:rFonts w:ascii="TH SarabunPSK" w:hAnsi="TH SarabunPSK" w:cs="TH SarabunPSK"/>
                <w:sz w:val="24"/>
                <w:szCs w:val="24"/>
                <w:cs/>
              </w:rPr>
              <w:t>พัฒนาระบบคลังหลักสูตรมทร.ศรีวิชัย</w:t>
            </w:r>
            <w:r w:rsidRPr="0018215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82159">
              <w:rPr>
                <w:rFonts w:ascii="TH SarabunPSK" w:hAnsi="TH SarabunPSK" w:cs="TH SarabunPSK"/>
                <w:sz w:val="24"/>
                <w:szCs w:val="24"/>
                <w:cs/>
              </w:rPr>
              <w:t>ทำหน้าที่กำกับติดตามการพัฒนาหลักสูตร</w:t>
            </w:r>
            <w:r w:rsidRPr="0018215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182159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ปรับปรุงหลักสูตร และติดตามการดำเนินงานการประกันคุณภาพหลักสูตรตามเกณฑ์ที่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2159">
              <w:rPr>
                <w:rFonts w:ascii="TH SarabunPSK" w:hAnsi="TH SarabunPSK" w:cs="TH SarabunPSK"/>
                <w:sz w:val="24"/>
                <w:szCs w:val="24"/>
                <w:cs/>
              </w:rPr>
              <w:t>สกอ.กำหนด</w:t>
            </w:r>
          </w:p>
          <w:p w:rsidR="00E82AE1" w:rsidRPr="00182159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  <w:r w:rsidRPr="00182159">
              <w:rPr>
                <w:rFonts w:ascii="TH SarabunPSK" w:hAnsi="TH SarabunPSK" w:cs="TH SarabunPSK"/>
                <w:sz w:val="24"/>
                <w:szCs w:val="24"/>
                <w:cs/>
              </w:rPr>
              <w:t>กำกับติดตามอาจารย์ผู้รับผิดชอบหลักสูตรและอาจารย์ประจำหลักสูตรให้เป็นไปตามเกณฑ์มาตรฐานหลักสูตร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82AE1" w:rsidRPr="00C7326A" w:rsidTr="001D7CEE">
        <w:trPr>
          <w:trHeight w:val="323"/>
        </w:trPr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>ตัวบ่งชี้ 1.2 อาจารย์ประจำสถาบันที่มีคุณวุฒิปริญญาเอก</w:t>
            </w:r>
          </w:p>
        </w:tc>
      </w:tr>
      <w:tr w:rsidR="00E82AE1" w:rsidRPr="00C7326A" w:rsidTr="001D7CEE">
        <w:trPr>
          <w:trHeight w:val="925"/>
        </w:trPr>
        <w:tc>
          <w:tcPr>
            <w:tcW w:w="606" w:type="pct"/>
            <w:shd w:val="clear" w:color="auto" w:fill="auto"/>
          </w:tcPr>
          <w:p w:rsidR="00E82AE1" w:rsidRPr="00182159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ตัวบ่งชี้ที่ 1.2 อาจารย์ประจำสถาบันที่มีคุณวุฒิปริญญาเอก</w:t>
            </w:r>
          </w:p>
        </w:tc>
        <w:tc>
          <w:tcPr>
            <w:tcW w:w="273" w:type="pct"/>
            <w:shd w:val="clear" w:color="auto" w:fill="auto"/>
          </w:tcPr>
          <w:p w:rsidR="00E82AE1" w:rsidRPr="00182159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14.39</w:t>
            </w:r>
          </w:p>
        </w:tc>
        <w:tc>
          <w:tcPr>
            <w:tcW w:w="290" w:type="pct"/>
            <w:shd w:val="clear" w:color="auto" w:fill="auto"/>
          </w:tcPr>
          <w:p w:rsidR="00E82AE1" w:rsidRPr="00182159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>1.80</w:t>
            </w:r>
          </w:p>
        </w:tc>
        <w:tc>
          <w:tcPr>
            <w:tcW w:w="1179" w:type="pct"/>
            <w:shd w:val="clear" w:color="auto" w:fill="auto"/>
          </w:tcPr>
          <w:p w:rsidR="00E82AE1" w:rsidRPr="00182159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2159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รหาแนวทางที่หลากหลายในการเพิ่มจำนวนอาจารย์ที่มีคุณวุฒิระดับปริญญาเอกและลดจำนวนอาจารย์ที่มีคุณวุฒิระดับปริญญาตรีลงอย่างเร่งด่วน โดยมหาวิทยาลัยดำเนินการตามแผนการบริหารและพัฒนาคุณภาพของบุคลากรอย่างเคร่งครัด และ รับอาจารย์ผู้สอนที่มีคุณวุฒิระดับปริญญาเอกจากนักศึกษาที่กำลังศึกษาในระดับปริญญาเอกจากมหาวิทยาลัยต่างๆ</w:t>
            </w:r>
          </w:p>
        </w:tc>
        <w:tc>
          <w:tcPr>
            <w:tcW w:w="1183" w:type="pct"/>
            <w:shd w:val="clear" w:color="auto" w:fill="auto"/>
          </w:tcPr>
          <w:p w:rsidR="00E82AE1" w:rsidRPr="00182159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182159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182159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>1. งดรับอาจารย์วุฒิปริญญาตรี</w:t>
            </w:r>
          </w:p>
          <w:p w:rsidR="00E82AE1" w:rsidRPr="00182159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สำรวจผู้ที่สำเร็จการศึกษาระดับปริญญาเอกและไม่แจ้งสำเร็จการศึกษาเป็นระยะ ๆ </w:t>
            </w:r>
          </w:p>
          <w:p w:rsidR="00E82AE1" w:rsidRPr="00182159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มหาวิทยาลัยติดตามผลการดำเนินงานตามแผนบริหารและพัฒนาทรัพยากรบุคคลของหน่วยงานอย่างต่อเนื่อง ทุกๆ 6 เดือน </w:t>
            </w:r>
          </w:p>
          <w:p w:rsidR="00E82AE1" w:rsidRPr="00182159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82159">
              <w:rPr>
                <w:rFonts w:ascii="TH SarabunPSK" w:hAnsi="TH SarabunPSK" w:cs="TH SarabunPSK" w:hint="cs"/>
                <w:sz w:val="24"/>
                <w:szCs w:val="24"/>
                <w:cs/>
              </w:rPr>
              <w:t>4. ประสานงานกับมหาวิทยาลัยที่เปิดสอน ระดับปริญญาเอก เพื่อสรรหาบุคคลที่ยังไม่มีต้นสังกัด มาเป็นอาจารย์ในมหาวิทยาลัย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82AE1" w:rsidRPr="00C7326A" w:rsidTr="001D7CEE">
        <w:trPr>
          <w:trHeight w:val="70"/>
        </w:trPr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ตัวบ่งชี้ 1.3 อาจารย์ประจำสถาบันที่ดำรงตำแหน่งทางวิชาการ</w:t>
            </w:r>
          </w:p>
        </w:tc>
      </w:tr>
      <w:tr w:rsidR="00E82AE1" w:rsidRPr="00C7326A" w:rsidTr="001D7CEE">
        <w:trPr>
          <w:trHeight w:val="1096"/>
        </w:trPr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ตัวบ่งชี้ที่ 1.3 อาจารย์ประจำสถาบันที่ดำรงตำแหน่งทางวิชาการ</w:t>
            </w: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28.54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2.38</w:t>
            </w:r>
          </w:p>
        </w:tc>
        <w:tc>
          <w:tcPr>
            <w:tcW w:w="1179" w:type="pct"/>
            <w:shd w:val="clear" w:color="auto" w:fill="auto"/>
          </w:tcPr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 ส่งเสริมสนับสนุนและสร้างแรงจูงใจในการกำหนดตำแหน่งทางวิชาการที่สูงขึ้น โดยกำกับติดตามให้มีการดำเนินการตามแผนการเพิ่มตำแหน่งทางวิชาการเป็นระยะๆ และสนับสนุนโดยการติดตามการทำผลงานทางวิชาการพร้อมขอพี่เลี้ยงคอยช่วยเหลือ</w:t>
            </w:r>
          </w:p>
        </w:tc>
        <w:tc>
          <w:tcPr>
            <w:tcW w:w="1183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มหาวิทยาลัยมีแนวทางในการสร้างแรงจูงใจในการกำหนดตำแหน่งทางวิชาการ  โดยการจัดให้มีระบบพี่เลี้ยง เพื่อคอยช่วยเหลือในการทำผลงานวิชาการ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82AE1" w:rsidRPr="00C7326A" w:rsidTr="001D7CEE">
        <w:tc>
          <w:tcPr>
            <w:tcW w:w="5000" w:type="pct"/>
            <w:gridSpan w:val="6"/>
            <w:shd w:val="clear" w:color="auto" w:fill="FFFF66"/>
          </w:tcPr>
          <w:p w:rsidR="00E82AE1" w:rsidRPr="00C7326A" w:rsidRDefault="00E82AE1" w:rsidP="001D7CEE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24"/>
                <w:szCs w:val="24"/>
                <w:cs/>
              </w:rPr>
            </w:pPr>
            <w:r w:rsidRPr="00C7326A">
              <w:rPr>
                <w:rFonts w:ascii="TH SarabunPSK" w:eastAsia="CordiaNew-Bold" w:hAnsi="TH SarabunPSK" w:cs="TH SarabunPSK"/>
                <w:b/>
                <w:bCs/>
                <w:sz w:val="24"/>
                <w:szCs w:val="24"/>
                <w:cs/>
              </w:rPr>
              <w:t>องค์ประกอบที่ 2 การวิจัย</w:t>
            </w:r>
          </w:p>
        </w:tc>
      </w:tr>
      <w:tr w:rsidR="00E82AE1" w:rsidRPr="00C7326A" w:rsidTr="001D7CEE"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326A">
              <w:rPr>
                <w:rFonts w:ascii="TH SarabunPSK" w:eastAsia="CordiaNew" w:hAnsi="TH SarabunPSK" w:cs="TH SarabunPSK"/>
                <w:sz w:val="24"/>
                <w:szCs w:val="24"/>
                <w:cs/>
              </w:rPr>
              <w:t>ตัวบ่งชี้</w:t>
            </w: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2.1ระบบและกลไกการบริหารและพัฒนางานวิจัยหรืองานสร้างสรรค์</w:t>
            </w:r>
          </w:p>
        </w:tc>
      </w:tr>
      <w:tr w:rsidR="00E82AE1" w:rsidRPr="00C7326A" w:rsidTr="001D7CEE"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ตัวบ่งชี้ที่ 2.1 ระบบและกลไกการบริหารและพัฒนางานวิจัยหรืองานสร้างสรรค์</w:t>
            </w: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6 ข้อ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5.00</w:t>
            </w:r>
          </w:p>
        </w:tc>
        <w:tc>
          <w:tcPr>
            <w:tcW w:w="1179" w:type="pct"/>
            <w:shd w:val="clear" w:color="auto" w:fill="auto"/>
          </w:tcPr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1. ออกแบบฐานข้อมูลสารสนเทศเพื่อการตัดสินใจ (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>MIS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) ของผู้บริหารงานวิจัยระดับต่างๆ เพื่อให้ผู้บริหารรวมถึงนักวิจัยสามารถเข้าถึงฐานข้อมูลเพื่อเพิ่มประสิทธิภาพ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1D7CEE">
            <w:pPr>
              <w:pStyle w:val="a3"/>
              <w:ind w:left="33" w:firstLine="32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ดำเนินการออกแบบฐานข้อมูลสารสนเทศงานวิจัยเพื่อประกอบการตัดสินใจ (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 xml:space="preserve">MIS) 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ให้กับผู้บริหารทุกหน่วยงาน   เพื่อประโยชน์ในการบริหารจัดการ   รวมถึงกำกับและติดตามผลงานวิจัยของหน่วยงานของตน ได้อย่างมีประสิทธิภาพมากยิ่งขึ้น  การแสดงผลของระบบอาทิ</w:t>
            </w:r>
          </w:p>
          <w:p w:rsidR="00E82AE1" w:rsidRPr="00524C88" w:rsidRDefault="00E82AE1" w:rsidP="001D7CEE">
            <w:pPr>
              <w:pStyle w:val="a3"/>
              <w:ind w:left="33" w:firstLine="3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-  แสดงจำนวนโครงการวิจัยที่ได้รับการจัดสรร</w:t>
            </w:r>
          </w:p>
          <w:p w:rsidR="00E82AE1" w:rsidRPr="00524C88" w:rsidRDefault="00E82AE1" w:rsidP="001D7CEE">
            <w:pPr>
              <w:pStyle w:val="a3"/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- แสดงจำนวนงบประมาณ</w:t>
            </w:r>
          </w:p>
          <w:p w:rsidR="00E82AE1" w:rsidRPr="00524C88" w:rsidRDefault="00E82AE1" w:rsidP="001D7CEE">
            <w:pPr>
              <w:pStyle w:val="a3"/>
              <w:ind w:left="33" w:firstLine="32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- แสดงข้อมูลสถานะของโครงการ อาทิเช่น แล้วเสร็จหรือค้างส่ง เป็นต้น</w:t>
            </w:r>
          </w:p>
          <w:p w:rsidR="00E82AE1" w:rsidRPr="00524C88" w:rsidRDefault="00E82AE1" w:rsidP="001D7CEE">
            <w:pPr>
              <w:pStyle w:val="a3"/>
              <w:ind w:left="33" w:firstLine="28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แสดงข้อมูลการเผยแพร่ผลงานตีพิมพ์ / นำไปใช้ประโยชน์ 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82AE1" w:rsidRPr="00C7326A" w:rsidTr="001D7CEE"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326A">
              <w:rPr>
                <w:rFonts w:ascii="TH SarabunPSK" w:eastAsia="CordiaNew" w:hAnsi="TH SarabunPSK" w:cs="TH SarabunPSK"/>
                <w:sz w:val="24"/>
                <w:szCs w:val="24"/>
                <w:cs/>
              </w:rPr>
              <w:t>ตัวบ่งชี้</w:t>
            </w: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2.2 เงินสนับสนุนงานวิจัยและงานสร้างสรรค์</w:t>
            </w:r>
          </w:p>
        </w:tc>
      </w:tr>
      <w:tr w:rsidR="00E82AE1" w:rsidRPr="00C7326A" w:rsidTr="001D7CEE"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ตัวบ่งชี้ที่ 2.2 เงินสนับสนุนงานวิจัยและงานสร้างสรรค์</w:t>
            </w: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ค่าคะแนนเฉลี่ย 3.73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3.73</w:t>
            </w:r>
          </w:p>
        </w:tc>
        <w:tc>
          <w:tcPr>
            <w:tcW w:w="1179" w:type="pct"/>
            <w:shd w:val="clear" w:color="auto" w:fill="auto"/>
          </w:tcPr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 เพื่อรองรับการขยายตัวของทุนวิจัยที่ค่อนข้างมาก มหาวิทยาลัยฯ ต้องเตรียมพัฒนาระบบประกันคุณภาพวิจัยให้สามารถควบคุมคุณภาพได้ตั้งแต่ต้นน้ำ โดยส่งเสริมการพัฒนาโจทย์วิจัยและการพัฒนา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ข้อเสนอโครงการวิจัยให้ตอบสนองต่อจุดเน้นของมหาวิทยาลัยฯ หรือ แหล่งทุนกลางน้ำ โดยจัดให้มีเวทีแลกเปลี่ยนเรียนรู้ รายงานความก้าวหน้าและหนุนเสริมการวิจัยเป็นระยะๆ และปลายน้ำ โดยยกระดับการเผยแพร่ผลงานวิจัย</w:t>
            </w:r>
          </w:p>
        </w:tc>
        <w:tc>
          <w:tcPr>
            <w:tcW w:w="1183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lastRenderedPageBreak/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E82AE1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ind w:left="33" w:firstLine="14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ดำเนินการจัดโครงการ กิจกรรม เพื่อกระตุ้น สนับสนุน ให้ได้รับการสนับสนุนงบประมาณมากขึ้น รวมถึง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ดำเนินการจัดให้นักวิจัยได้พบปะนักวิจัยต่าง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หน่วยงานและพบกันแหล่งทุนภายนอก เพื่อสร้างโจทย์และความร่วมมือในการทำวิจัย </w:t>
            </w:r>
          </w:p>
          <w:p w:rsidR="00E82AE1" w:rsidRPr="00524C88" w:rsidRDefault="00E82AE1" w:rsidP="00E82AE1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ind w:left="33" w:firstLine="14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ส่งเสริมองค์ความรู้ให้กับนักวิจัย เพื่อพัฒนาผลง  งานวิจัย ไปสู่การเวทีการเผยแพร่ในรูปแบบต่างๆ</w:t>
            </w:r>
          </w:p>
          <w:p w:rsidR="00E82AE1" w:rsidRDefault="00E82AE1" w:rsidP="00E82AE1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ind w:left="33" w:firstLine="14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ประชาสัมพันธ์ ส่งเสริม สนับสนุนรวมถึงจัดหาเวทีการแข่งขันทั้งในระดับชาติและนานาชาติ เพื่อนำผลงานวิจัยเผยแพร่สู่สาธารณชน</w:t>
            </w:r>
          </w:p>
          <w:p w:rsidR="00E82AE1" w:rsidRPr="00524C88" w:rsidRDefault="00E82AE1" w:rsidP="001D7CEE">
            <w:pPr>
              <w:pStyle w:val="a3"/>
              <w:tabs>
                <w:tab w:val="left" w:pos="458"/>
              </w:tabs>
              <w:ind w:left="18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</w:p>
        </w:tc>
      </w:tr>
      <w:tr w:rsidR="00E82AE1" w:rsidRPr="00C7326A" w:rsidTr="001D7CEE">
        <w:trPr>
          <w:trHeight w:val="281"/>
        </w:trPr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326A">
              <w:rPr>
                <w:rFonts w:ascii="TH SarabunPSK" w:eastAsia="CordiaNew" w:hAnsi="TH SarabunPSK" w:cs="TH SarabunPSK"/>
                <w:sz w:val="24"/>
                <w:szCs w:val="24"/>
                <w:cs/>
              </w:rPr>
              <w:lastRenderedPageBreak/>
              <w:t>ตัวบ่งชี้</w:t>
            </w: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2.3 ผลงานวิชาการของอาจารย์ประจำและนักวิจัย</w:t>
            </w:r>
          </w:p>
        </w:tc>
      </w:tr>
      <w:tr w:rsidR="00E82AE1" w:rsidRPr="00C7326A" w:rsidTr="001D7CEE">
        <w:trPr>
          <w:trHeight w:val="489"/>
        </w:trPr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ตัวบ่งชี้ที่ 2.3 ผลงานทางวิชาการของอาจารย์ประจำและนักวิจัย</w:t>
            </w: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ค่าคะแนนเฉลี่ย 2.56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2.56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3. สร้างกลไกการกระจายโอกาสการเข้าถึงแหล่งทุนวิจัยและคุ้มครองสิทธิ์ของงานวิจัยให้กับนักวิจัยทุกคณะอย่างเท่าเทียมและทั่วถึง เพื่อยกระดับผลงานวิจัยและงานสร้างสรรค์ทั้งส่วนของคณะและโดยภาพรวมของมหาวิทยาลัย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E82AE1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62"/>
              </w:tabs>
              <w:ind w:left="33" w:firstLine="14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ดำเนินการสร้างประกาศ ที่สนับสนุนและจูงใจให้นักวิจัยสร้างผลงานวิจัยมากขึ้น</w:t>
            </w:r>
          </w:p>
          <w:p w:rsidR="00E82AE1" w:rsidRPr="00524C88" w:rsidRDefault="00E82AE1" w:rsidP="00E82AE1">
            <w:pPr>
              <w:pStyle w:val="a3"/>
              <w:numPr>
                <w:ilvl w:val="0"/>
                <w:numId w:val="2"/>
              </w:numPr>
              <w:tabs>
                <w:tab w:val="left" w:pos="458"/>
              </w:tabs>
              <w:ind w:left="33" w:firstLine="14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สนับสนุนและส่งเสริมผลงานวิจัยให้เข้าสู่กระบวนการทางทรัพย์สินทางปัญญามากยิ่งขึ้น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ประชาสัมพันธ์ข้อมูลที่เกี่ยวข้องกับงานวิจัยที่หลากหลาย เช่น 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 xml:space="preserve">Website Facebook 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 xml:space="preserve">Social Media 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82AE1" w:rsidRPr="00C7326A" w:rsidTr="001D7CEE">
        <w:tc>
          <w:tcPr>
            <w:tcW w:w="5000" w:type="pct"/>
            <w:gridSpan w:val="6"/>
            <w:shd w:val="clear" w:color="auto" w:fill="FFFF00"/>
          </w:tcPr>
          <w:p w:rsidR="00E82AE1" w:rsidRPr="00C7326A" w:rsidRDefault="00E82AE1" w:rsidP="001D7CEE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b/>
                <w:bCs/>
                <w:sz w:val="24"/>
                <w:szCs w:val="24"/>
                <w:cs/>
              </w:rPr>
            </w:pPr>
            <w:r w:rsidRPr="00C7326A">
              <w:rPr>
                <w:rFonts w:ascii="TH SarabunPSK" w:eastAsia="CordiaNew" w:hAnsi="TH SarabunPSK" w:cs="TH SarabunPSK"/>
                <w:b/>
                <w:bCs/>
                <w:sz w:val="24"/>
                <w:szCs w:val="24"/>
                <w:cs/>
              </w:rPr>
              <w:t>องค์ประกอบที่ 3 การบริการวิชาการ</w:t>
            </w:r>
          </w:p>
        </w:tc>
      </w:tr>
      <w:tr w:rsidR="00E82AE1" w:rsidRPr="00C7326A" w:rsidTr="001D7CEE"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24"/>
                <w:szCs w:val="24"/>
              </w:rPr>
            </w:pPr>
            <w:r w:rsidRPr="00C7326A">
              <w:rPr>
                <w:rFonts w:ascii="TH SarabunPSK" w:eastAsia="CordiaNew" w:hAnsi="TH SarabunPSK" w:cs="TH SarabunPSK"/>
                <w:sz w:val="24"/>
                <w:szCs w:val="24"/>
                <w:cs/>
              </w:rPr>
              <w:t xml:space="preserve">ตัวบ่งชี้ 3.1 </w:t>
            </w: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การบริการวิชาการแก่สังคม</w:t>
            </w:r>
          </w:p>
        </w:tc>
      </w:tr>
      <w:tr w:rsidR="00E82AE1" w:rsidRPr="00C7326A" w:rsidTr="001D7CEE">
        <w:trPr>
          <w:trHeight w:val="798"/>
        </w:trPr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ตัวบ่งชี้ที่ 3.1 การบริการวิชาการแก่สังคม</w:t>
            </w: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6 ข้อ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1179" w:type="pct"/>
            <w:shd w:val="clear" w:color="auto" w:fill="auto"/>
          </w:tcPr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การวิเคราะห์ความต้องการและการจัดลำดับความสำคัญสู่การจัดทำแผนและโครงการในบางพื้นที่ไม่ชัดเจน ควรเขียนวิธีการ เครื่องมือ ตลอดจนจัดเก็บหลักฐานอย่างเป็นระบบหรือมีรายละเอียดที่เพิ่มขึ้น</w:t>
            </w:r>
          </w:p>
        </w:tc>
        <w:tc>
          <w:tcPr>
            <w:tcW w:w="1183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1. จัดเก็บหลักฐาน วิเคราะห์ความต้องการและจัดลำดับความสำคัญ สำหรับการทำแผนและโครงการในระดับพื้นที่ ให้ชัดเจนมากขึ้น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 จัดระบบการจัดเก็บหลักฐาน เครื่องมือในการจัดเก็บหลักฐานและรายละเอียดให้ดียิ่งขึ้น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82AE1" w:rsidRPr="00C7326A" w:rsidTr="001D7CEE">
        <w:trPr>
          <w:trHeight w:val="207"/>
        </w:trPr>
        <w:tc>
          <w:tcPr>
            <w:tcW w:w="5000" w:type="pct"/>
            <w:gridSpan w:val="6"/>
            <w:shd w:val="clear" w:color="auto" w:fill="FFFF00"/>
          </w:tcPr>
          <w:p w:rsidR="00E82AE1" w:rsidRPr="00C7326A" w:rsidRDefault="00E82AE1" w:rsidP="001D7C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องค์ประกอบที่ 4 การทำนุบำรุงศิลปและวัฒนธรรม</w:t>
            </w:r>
          </w:p>
        </w:tc>
      </w:tr>
      <w:tr w:rsidR="00E82AE1" w:rsidRPr="00C7326A" w:rsidTr="001D7CEE">
        <w:trPr>
          <w:trHeight w:val="212"/>
        </w:trPr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>ตัวบ่งชี้ 4.1ระบบและกลไกการทำนุบำรุงศิลปะและวัฒนธรรม</w:t>
            </w:r>
          </w:p>
        </w:tc>
      </w:tr>
      <w:tr w:rsidR="00E82AE1" w:rsidRPr="00C7326A" w:rsidTr="001D7CEE">
        <w:trPr>
          <w:trHeight w:val="1422"/>
        </w:trPr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ตัวบ่งชี้ที่ 4.1 ระบบและกลไกการทำนุบำรุงศิลปและวัฒนธรรม</w:t>
            </w: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7 ข้อ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1179" w:type="pct"/>
            <w:shd w:val="clear" w:color="auto" w:fill="auto"/>
          </w:tcPr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1. ควรมีการประเมินความพึงพอใจและข้อเสนอแนะนำมาจากการประชาสัมพันธ์และเผยแพร่มาปรับปรุงการดำเนินงานให้ดียิ่งขึ้น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83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กองพัฒนานักศึกษา ประชุมคณะ/วิทยาลัย เพื่อกำหนดให้ทุกหน่วยงานมีระบบการประเมินความพึงพอใจ ในการเผยแพร่/การประชาสัมพันธ์กิจกรรมที่เกิดขึ้นจากโครงการแต่ละโครงการแล้วนำมาสรุปเป็นภาพรวม</w:t>
            </w:r>
          </w:p>
          <w:p w:rsidR="00E82AE1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 นำสรุปผลและการติดตามผลการประเมิน ความพึงพอใจและข้อเสนอแนะ ในการประชาสัมพันธ์เผยแพร่โครงการ/กิจกรรม      มาปรับปรุงแผนในการดำเนินงานครั้งต่อไป</w:t>
            </w:r>
          </w:p>
          <w:p w:rsidR="00E82AE1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82AE1" w:rsidRPr="00C7326A" w:rsidTr="001D7CEE">
        <w:trPr>
          <w:trHeight w:val="268"/>
        </w:trPr>
        <w:tc>
          <w:tcPr>
            <w:tcW w:w="5000" w:type="pct"/>
            <w:gridSpan w:val="6"/>
            <w:shd w:val="clear" w:color="auto" w:fill="FFFF00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องค์ประกอบที่ 5 การบริหารจัดการ</w:t>
            </w:r>
          </w:p>
        </w:tc>
      </w:tr>
      <w:tr w:rsidR="00E82AE1" w:rsidRPr="00C7326A" w:rsidTr="001D7CEE">
        <w:trPr>
          <w:trHeight w:val="271"/>
        </w:trPr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>ตัวบ่งชี้ 5.1 การบริหารของสถาบันเพื่อการกำกับ ติดตามผลลัพธ์ตามพันธกิจ กลุ่มสถาบันและเอกลักษณ์ของคณะ</w:t>
            </w:r>
          </w:p>
        </w:tc>
      </w:tr>
      <w:tr w:rsidR="00E82AE1" w:rsidRPr="00C7326A" w:rsidTr="001D7CEE">
        <w:trPr>
          <w:trHeight w:val="713"/>
        </w:trPr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ตัวบ่งชี้ที่ 5.1 การบริหารของสถาบันเพื่อการกำกับติดตามผลลัพธ์ตามพันธกิจและกลุ่มสถาบันและเอกลักษณ์ของสถาบัน</w:t>
            </w: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7 ข้อ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/>
                <w:sz w:val="24"/>
                <w:szCs w:val="24"/>
              </w:rPr>
              <w:t>5.00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79" w:type="pct"/>
            <w:shd w:val="clear" w:color="auto" w:fill="auto"/>
          </w:tcPr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แม้ว่ามหาวิทยาลัยได้ดำเนินการหาต้นทุนต่อหน่วยของหลักสูตร 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 xml:space="preserve">– </w:t>
            </w:r>
            <w:r w:rsidRPr="00524C88">
              <w:rPr>
                <w:rFonts w:ascii="TH SarabunPSK" w:hAnsi="TH SarabunPSK" w:cs="TH SarabunPSK"/>
                <w:sz w:val="24"/>
                <w:szCs w:val="24"/>
                <w:cs/>
              </w:rPr>
              <w:t>สาขา ประจำปีการศึกษา 2557 ตามรูปแบบของกรมบัญชีกลาง แต่มหาวิทยาลัยควรทำวิจัยสถาบัน เพื่อคำนวณหาต้นทุนการผลิตต่อหน่วยของบัณฑิตทุกหลักสูตรที่กำหนดหาต้นทุนค่าใช้จ่ายที่แท้จริง ต่อ 1 หน่วยกิต ต่อ นักศึกษา 1 คน ของทุกรายวิชา เพื่อคำนวณหาค่าใช้จ่ายในการผลิตบัณฑิตตลอดโครงสร้างหลักสูตร</w:t>
            </w:r>
          </w:p>
        </w:tc>
        <w:tc>
          <w:tcPr>
            <w:tcW w:w="1183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การคำนว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ณต้นทุนต่อหน่วยหลักสูตรสาขาวิชา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ยังไม่มีหลักเกณฑ์การคำนวณที่เหมือนกันทุกมหาวิทยาลัยฯ  ควรมีหน่วยงานที่กำหนดหลักเกณฑ์ดังกล่าว  เพื่อให้สามารถเปรียบเทียบกันได้ทั้งประเทศ  โดยในส่วนของ มทร.ศรีวิชัย  ใช้หลักเกณฑ์การคำนวณตามรูปแบบกรมบัญชีกลาง</w:t>
            </w:r>
          </w:p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 พัฒนาระบบฐานข้อมูลที่มีความถูกต้อง  ครบถ้วน  และเป็นปัจจุบัน  เพื่อให้คณะ/วิทยาลัย  สามารถนำข้อมูลมาใช้ในการคำนวณต้นทุนต่อหน่วยหลักสูตรสาขาวิชาและหน่วยกิตได้ตลอดโครงสร้างหลักสูตร</w:t>
            </w:r>
          </w:p>
          <w:p w:rsidR="00E82AE1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3. เจ้าหน้าที่ระดับคณะควรทำความเข้าใจประเภทค่าใช้จ่ายทั้งส่วนของเงินงบประมาณและนอกงบประมาณ  เพื่อให้สามารถแยกประเภทค่าใช้จ่ายในการคิดต้นทุนต่อหลักสูตรสาขาวิชาในระดับคณะได้</w:t>
            </w:r>
          </w:p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82AE1" w:rsidRPr="00C7326A" w:rsidTr="001D7CEE">
        <w:trPr>
          <w:trHeight w:val="713"/>
        </w:trPr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7 ข้อ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1179" w:type="pct"/>
            <w:shd w:val="clear" w:color="auto" w:fill="auto"/>
          </w:tcPr>
          <w:p w:rsidR="00E82AE1" w:rsidRPr="00524C88" w:rsidRDefault="00E82AE1" w:rsidP="001D7CEE">
            <w:pPr>
              <w:spacing w:line="340" w:lineRule="exact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 ประเด็นที่ใช้ในการบริหารความเสี่ยง ควรเชื่อมโยงกับผลการประเมินหลักสูตร เช่น มีหลักสูตรที่ไม่ผ่านการประเมิน ข้อเสนอจากคณะกรรมการที่ให้ดำเนินการอย่างเร่งด่วนจากผลการประเมินภายใน (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>IQA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ทั้งระดับคณะและระดับมหาวิทยาลัย เพื่อนำมาวิเคราะห์ผลกระทบและจัดลำดับความสำคัญตามหลักการของ 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 xml:space="preserve">SIX TOP GOAL 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1183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E82AE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ทบทวนผลการบริหารจัดการความเสี่ยงในปีที่ผ่านมา</w:t>
            </w:r>
          </w:p>
          <w:p w:rsidR="00E82AE1" w:rsidRPr="00524C88" w:rsidRDefault="00E82AE1" w:rsidP="00E82AE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จัดทำแผนการบริหารจัดการความเสี่ยง โดย การวิเคราะห์ความเสี่ยงและปัจจัยเสี่ยง จากผลการประเมินคุณภาพการศึกษาภายใน ระดับหลักสูตร ระดับคณะและระดับสถาบัน ข้อเสนอแนะจากกรรมการประเมินฯ ข้อเสนอแนะจากสภามหาวิทยาลัย </w:t>
            </w:r>
          </w:p>
          <w:p w:rsidR="00E82AE1" w:rsidRPr="00524C88" w:rsidRDefault="00E82AE1" w:rsidP="00E82AE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กำหนดผู้รับผิดชอบความเสี่ยงในการกำกับ 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ติดตามและประเมินผลความเสี่ยงเป็นระยะ ๆ 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82AE1" w:rsidRPr="00C7326A" w:rsidTr="001D7CEE">
        <w:trPr>
          <w:trHeight w:val="713"/>
        </w:trPr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7 ข้อ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1179" w:type="pct"/>
            <w:shd w:val="clear" w:color="auto" w:fill="auto"/>
          </w:tcPr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3. มหาวิทยาลัยฯ ควรดำเนินการจัดการความรู้ (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>KM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) กับบุคลากรสายช่างที่มีคุณวุฒิระดับปริญญาตรี แต่มีประสบการณ์สูงมากและเหลือระยะเวลาอายุราชการน้อยกว่า 5 ปี เพื่อถ่ายทอดองค์ความรู้ที่มีอยู่ในบุคลากรดังกล่าวออกมาในเชิงระบบก่อนเกษียณอายุราชการ</w:t>
            </w:r>
          </w:p>
        </w:tc>
        <w:tc>
          <w:tcPr>
            <w:tcW w:w="1183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ทุกหน่วยงานพิจารณากลุ่มเป้าหมายทั้งสายวิชาการ สายสนับสนุน สายช่าง ที่มีประสบการณ์สูงและอยู่ในกลุ่มที่อายุราชการน้อยกว่า 5 ปีก่อนเกษียณอายุราชการมาร่วมแลกเปลี่ยนเรียนรู้ผ่านการแลกเปลี่ยนเรียนรู้แนวปฏิบัติที่ดีของชุมชนนักปฏิบัติ (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>CoP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เพื่อถ่ายทอดเชิงระบบและเผยแพร่เป็นแนวปฏิบัติแก่ผู้ปฏิบัติงานรุ่นต่อไป</w:t>
            </w:r>
          </w:p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 เผยแพร่แนวปฏิบัติที่ดีเป็นคลังความรู้ผ่านเว็บไซต์ของหน่วยงาน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82AE1" w:rsidRPr="00C7326A" w:rsidTr="001D7CEE">
        <w:trPr>
          <w:trHeight w:val="713"/>
        </w:trPr>
        <w:tc>
          <w:tcPr>
            <w:tcW w:w="606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7 ข้อ</w:t>
            </w:r>
          </w:p>
        </w:tc>
        <w:tc>
          <w:tcPr>
            <w:tcW w:w="290" w:type="pct"/>
            <w:shd w:val="clear" w:color="auto" w:fill="auto"/>
          </w:tcPr>
          <w:p w:rsidR="00E82AE1" w:rsidRPr="00524C88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1179" w:type="pct"/>
            <w:shd w:val="clear" w:color="auto" w:fill="auto"/>
          </w:tcPr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 มหาวิทยาลัยฯ ควรพิจารณาจัดส่งคณาจารย์ที่มีคุณวุฒิทางการศึกษาในระดับปริญญาตรีและโท ไปเรียนต่อกับสถาบันที่มีคุณภาพในลักษณะ </w:t>
            </w:r>
            <w:r w:rsidRPr="00524C88">
              <w:rPr>
                <w:rFonts w:ascii="TH SarabunPSK" w:hAnsi="TH SarabunPSK" w:cs="TH SarabunPSK"/>
                <w:sz w:val="24"/>
                <w:szCs w:val="24"/>
              </w:rPr>
              <w:t xml:space="preserve">COHORT </w:t>
            </w: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เพื่อให้สามารถกำกับสาขาและทำการวิจัยที่สอดคล้องกับยุทธศาสตร์การพัฒนามหาวิทยาลัย โดยเสริมบุคลากรที่หายไปด้วยอัตราชั่วคราวทั้งจากภาครัฐและเอกชน</w:t>
            </w:r>
          </w:p>
        </w:tc>
        <w:tc>
          <w:tcPr>
            <w:tcW w:w="1183" w:type="pct"/>
            <w:shd w:val="clear" w:color="auto" w:fill="auto"/>
          </w:tcPr>
          <w:p w:rsidR="00E82AE1" w:rsidRPr="00524C88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524C88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กำหนดให้คณะวิเคราะห์ความเหมาะสมในการส่งอาจารย์ไปเรียนต่อ และงบประมาณที่จะต้องใช้ในการให้ทุนการศึกษาบุคลากร รวมทั้งการจ้างลูกจ้างชั่วคราวมาทดแทนบุคลากรที่ไปศึกษาต่อ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>2. ทำข้อตกลงระหว่างมหาวิทยาลัยและผู้ขอรับทุนให้สำเร็จการศึกษาตามกำหนด</w:t>
            </w:r>
          </w:p>
          <w:p w:rsidR="00E82AE1" w:rsidRPr="00524C88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มีแผนพัฒนาบุคลากรเป็นไปตามที่มหาวิทยาลัยกำหนดและกำกับติดตามประเมินผลเป็นระยะ ๆ 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82AE1" w:rsidRPr="00C7326A" w:rsidTr="001D7CEE">
        <w:trPr>
          <w:trHeight w:val="277"/>
        </w:trPr>
        <w:tc>
          <w:tcPr>
            <w:tcW w:w="5000" w:type="pct"/>
            <w:gridSpan w:val="6"/>
            <w:shd w:val="clear" w:color="auto" w:fill="FFFF66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องค์ประกอบ</w:t>
            </w:r>
            <w:r w:rsidRPr="00C7326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 Srivijaya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กิจกรรม 5ส</w:t>
            </w:r>
          </w:p>
        </w:tc>
      </w:tr>
      <w:tr w:rsidR="00E82AE1" w:rsidRPr="00C7326A" w:rsidTr="001D7CEE">
        <w:trPr>
          <w:trHeight w:val="282"/>
        </w:trPr>
        <w:tc>
          <w:tcPr>
            <w:tcW w:w="5000" w:type="pct"/>
            <w:gridSpan w:val="6"/>
            <w:shd w:val="clear" w:color="auto" w:fill="FBD4B4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>ตัวบ่งชี้</w:t>
            </w:r>
            <w:r w:rsidRPr="00C7326A">
              <w:rPr>
                <w:rFonts w:ascii="TH SarabunPSK" w:hAnsi="TH SarabunPSK" w:cs="TH SarabunPSK"/>
                <w:sz w:val="24"/>
                <w:szCs w:val="24"/>
              </w:rPr>
              <w:t xml:space="preserve"> Srivijaya</w:t>
            </w: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1.1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การมีส่วนร่วมในการดำเนินกิจกรรม 5ส ตามนโยบายของมหาวิทยาลัย</w:t>
            </w:r>
          </w:p>
        </w:tc>
      </w:tr>
      <w:tr w:rsidR="00E82AE1" w:rsidRPr="00C7326A" w:rsidTr="001D7CEE">
        <w:trPr>
          <w:trHeight w:val="449"/>
        </w:trPr>
        <w:tc>
          <w:tcPr>
            <w:tcW w:w="606" w:type="pct"/>
            <w:shd w:val="clear" w:color="auto" w:fill="FFFFFF"/>
          </w:tcPr>
          <w:p w:rsidR="00E82AE1" w:rsidRPr="003C2637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ตัวบ่งชี้ที่ </w:t>
            </w:r>
            <w:r w:rsidRPr="003C2637">
              <w:rPr>
                <w:rFonts w:ascii="TH SarabunPSK" w:hAnsi="TH SarabunPSK" w:cs="TH SarabunPSK"/>
                <w:sz w:val="24"/>
                <w:szCs w:val="24"/>
              </w:rPr>
              <w:t xml:space="preserve">Srivijaya 1.1 </w:t>
            </w: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การมีส่วนร่วมในการดำเนินกิจกรรม 5ส ตาม</w:t>
            </w: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นโยบายของมหาวิทยาลัย</w:t>
            </w:r>
          </w:p>
        </w:tc>
        <w:tc>
          <w:tcPr>
            <w:tcW w:w="273" w:type="pct"/>
            <w:shd w:val="clear" w:color="auto" w:fill="auto"/>
          </w:tcPr>
          <w:p w:rsidR="00E82AE1" w:rsidRPr="003C2637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5 ข้อ</w:t>
            </w:r>
          </w:p>
        </w:tc>
        <w:tc>
          <w:tcPr>
            <w:tcW w:w="290" w:type="pct"/>
            <w:shd w:val="clear" w:color="auto" w:fill="auto"/>
          </w:tcPr>
          <w:p w:rsidR="00E82AE1" w:rsidRPr="003C2637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3C2637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1179" w:type="pct"/>
            <w:shd w:val="clear" w:color="auto" w:fill="auto"/>
          </w:tcPr>
          <w:p w:rsidR="00E82AE1" w:rsidRPr="003C2637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การดำเนินงานของแต่ละพื้นที่ และการกำกับควบคุมมีมาตรฐานที่ต่างกัน ควรมีการแลกเปลี่ยนเรียนรู้ ตลอดจนให้แรงจูงใจแก่หน่วยงานที่</w:t>
            </w: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ดำเนินการได้อย่างมีประสิทธิภาพ เพื่อกระตุ้นให้หน่วยงานอื่นๆ ได้ปรับปรุงให้ดียิ่งขึ้น</w:t>
            </w:r>
          </w:p>
        </w:tc>
        <w:tc>
          <w:tcPr>
            <w:tcW w:w="1183" w:type="pct"/>
            <w:shd w:val="clear" w:color="auto" w:fill="auto"/>
          </w:tcPr>
          <w:p w:rsidR="00E82AE1" w:rsidRPr="003C2637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3C2637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lastRenderedPageBreak/>
              <w:t xml:space="preserve">แนวทางพัฒนาของมหาวิทยาลัย </w:t>
            </w:r>
            <w:r w:rsidRPr="003C2637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3C263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2637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ทบทวนและจัดทำเกณฑ์การประเมินกิจกรรม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t>5ส+ ใหม่ เพื่อสะท้อนคุณภาพ 5ส+</w:t>
            </w:r>
          </w:p>
          <w:p w:rsidR="00E82AE1" w:rsidRPr="003C263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2. รวบรวมผลงานแนวปฏิบัติที่ดีจากการดำเนินกิจกรรม 5ส+ และเผยแพร่เพื่อเป็นแนวปฏิบัติที่เป็นเลิศให้กับหน่วยงานต่าง ๆ </w:t>
            </w:r>
          </w:p>
          <w:p w:rsidR="00E82AE1" w:rsidRPr="003C2637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2637">
              <w:rPr>
                <w:rFonts w:ascii="TH SarabunPSK" w:hAnsi="TH SarabunPSK" w:cs="TH SarabunPSK" w:hint="cs"/>
                <w:sz w:val="24"/>
                <w:szCs w:val="24"/>
                <w:cs/>
              </w:rPr>
              <w:t>3. ประกาศยกย่องหน่วยงานที่ดำเนินการเป็นเลิศด้านกิจกรรม 5ส+ เพื่อเป็นขวัญและกำลังใจในการพัฒนาคุณภาพ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82AE1" w:rsidRPr="00C7326A" w:rsidTr="001D7CEE">
        <w:trPr>
          <w:trHeight w:val="315"/>
        </w:trPr>
        <w:tc>
          <w:tcPr>
            <w:tcW w:w="5000" w:type="pct"/>
            <w:gridSpan w:val="6"/>
            <w:shd w:val="clear" w:color="auto" w:fill="FFFF66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lastRenderedPageBreak/>
              <w:t>องค์ประกอบ</w:t>
            </w:r>
            <w:r w:rsidRPr="00C7326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 Srivijaya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2 อัตลักษณ์ของ มทร.ศรีวิชัย</w:t>
            </w:r>
          </w:p>
        </w:tc>
      </w:tr>
      <w:tr w:rsidR="00E82AE1" w:rsidRPr="00C7326A" w:rsidTr="001D7CEE">
        <w:trPr>
          <w:trHeight w:val="279"/>
        </w:trPr>
        <w:tc>
          <w:tcPr>
            <w:tcW w:w="5000" w:type="pct"/>
            <w:gridSpan w:val="6"/>
            <w:shd w:val="clear" w:color="auto" w:fill="FBD4B4" w:themeFill="accent6" w:themeFillTint="66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>ตัวบ่งชี้</w:t>
            </w:r>
            <w:r w:rsidRPr="00C7326A">
              <w:rPr>
                <w:rFonts w:ascii="TH SarabunPSK" w:hAnsi="TH SarabunPSK" w:cs="TH SarabunPSK"/>
                <w:sz w:val="24"/>
                <w:szCs w:val="24"/>
              </w:rPr>
              <w:t xml:space="preserve"> Srivijaya</w:t>
            </w: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C7326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การสืบสานโครงการพระราชดำริ</w:t>
            </w:r>
          </w:p>
        </w:tc>
      </w:tr>
      <w:tr w:rsidR="00E82AE1" w:rsidRPr="00C7326A" w:rsidTr="001D7CEE">
        <w:trPr>
          <w:trHeight w:val="449"/>
        </w:trPr>
        <w:tc>
          <w:tcPr>
            <w:tcW w:w="606" w:type="pct"/>
            <w:shd w:val="clear" w:color="auto" w:fill="FFFFFF"/>
          </w:tcPr>
          <w:p w:rsidR="00E82AE1" w:rsidRPr="0088011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ตัวบ่งชี้ที่ </w:t>
            </w:r>
            <w:r w:rsidRPr="0088011A">
              <w:rPr>
                <w:rFonts w:ascii="TH SarabunPSK" w:hAnsi="TH SarabunPSK" w:cs="TH SarabunPSK"/>
                <w:sz w:val="24"/>
                <w:szCs w:val="24"/>
              </w:rPr>
              <w:t xml:space="preserve">Srivijaya 2.5 </w:t>
            </w: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การสืบสานโครงการพระราชดำริ</w:t>
            </w:r>
          </w:p>
        </w:tc>
        <w:tc>
          <w:tcPr>
            <w:tcW w:w="273" w:type="pct"/>
            <w:shd w:val="clear" w:color="auto" w:fill="auto"/>
          </w:tcPr>
          <w:p w:rsidR="00E82AE1" w:rsidRPr="0088011A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>5 ข้อ</w:t>
            </w:r>
          </w:p>
        </w:tc>
        <w:tc>
          <w:tcPr>
            <w:tcW w:w="290" w:type="pct"/>
            <w:shd w:val="clear" w:color="auto" w:fill="auto"/>
          </w:tcPr>
          <w:p w:rsidR="00E82AE1" w:rsidRPr="0088011A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>5.00</w:t>
            </w:r>
          </w:p>
        </w:tc>
        <w:tc>
          <w:tcPr>
            <w:tcW w:w="1179" w:type="pct"/>
            <w:shd w:val="clear" w:color="auto" w:fill="auto"/>
          </w:tcPr>
          <w:p w:rsidR="00E82AE1" w:rsidRPr="0088011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011A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ส่งเสริมสืบสานโครงการพระราชดำริในโครงการอนุรักษ์พันธุกรรมพืชอันเนื่องมาจากพระราชดำริสมเด็จพระเทพรัตนราชสุดาสยามบรมราชกุมารี (อพ.สธ.) เป็นแบบอย่างและแหล่งเรียนรู้ เสริมสร้างความเข้มแข็งแก่ชุมชน โดยเฉพาะอย่างยิ่งเกี่ยวกับ โหนด นา ไผ่ คน (อบต. รำแดง อ. สิงหนคร จ.สงขลา) มีรางวัลระดับชาติ และมีการจดอนุสิทธิบัตรผลงาน แผ่นผนังจากใบตาลโตนดและเครื่องผ่ากะลาผลตาลโตนด ควรส่งเสริมให้โดดเด่นในพืชอื่น ๆ ของพื้นที่ต่าง ๆ เพิ่มมากขึ้น</w:t>
            </w:r>
          </w:p>
        </w:tc>
        <w:tc>
          <w:tcPr>
            <w:tcW w:w="1183" w:type="pct"/>
            <w:shd w:val="clear" w:color="auto" w:fill="auto"/>
          </w:tcPr>
          <w:p w:rsidR="00E82AE1" w:rsidRPr="0088011A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8011A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88011A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88011A" w:rsidRDefault="00E82AE1" w:rsidP="00E82AE1">
            <w:pPr>
              <w:pStyle w:val="a3"/>
              <w:numPr>
                <w:ilvl w:val="0"/>
                <w:numId w:val="4"/>
              </w:numPr>
              <w:tabs>
                <w:tab w:val="left" w:pos="422"/>
              </w:tabs>
              <w:ind w:left="33" w:firstLine="24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ดำเนินการปรับปรุงแผนแม่บทระยะ 5 ปี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(ปี 2560 </w:t>
            </w:r>
            <w:r w:rsidRPr="0088011A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2564)</w:t>
            </w:r>
          </w:p>
          <w:p w:rsidR="00E82AE1" w:rsidRPr="0088011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8011A">
              <w:rPr>
                <w:rFonts w:ascii="TH SarabunPSK" w:hAnsi="TH SarabunPSK" w:cs="TH SarabunPSK" w:hint="cs"/>
                <w:sz w:val="24"/>
                <w:szCs w:val="24"/>
                <w:cs/>
              </w:rPr>
              <w:t>2. สงเสริมให้ดำเนินโครงการโดยเน้นการศึกษาพืชท้องถิ่นที่มีความโดดเด่นในแต่ละพื้นที่ให้มากขึ้น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82AE1" w:rsidRPr="00C7326A" w:rsidTr="001D7CEE">
        <w:trPr>
          <w:trHeight w:val="313"/>
        </w:trPr>
        <w:tc>
          <w:tcPr>
            <w:tcW w:w="5000" w:type="pct"/>
            <w:gridSpan w:val="6"/>
            <w:shd w:val="clear" w:color="auto" w:fill="FFFF66"/>
          </w:tcPr>
          <w:p w:rsidR="00E82AE1" w:rsidRPr="00BF4D93" w:rsidRDefault="00E82AE1" w:rsidP="001D7CEE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BF4D93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ภาพรวม</w:t>
            </w:r>
          </w:p>
        </w:tc>
      </w:tr>
      <w:tr w:rsidR="00E82AE1" w:rsidRPr="00C7326A" w:rsidTr="001D7CEE">
        <w:trPr>
          <w:trHeight w:val="449"/>
        </w:trPr>
        <w:tc>
          <w:tcPr>
            <w:tcW w:w="606" w:type="pct"/>
            <w:shd w:val="clear" w:color="auto" w:fill="FFFFFF"/>
          </w:tcPr>
          <w:p w:rsidR="00E82AE1" w:rsidRPr="0088011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" w:type="pct"/>
            <w:shd w:val="clear" w:color="auto" w:fill="auto"/>
          </w:tcPr>
          <w:p w:rsidR="00E82AE1" w:rsidRPr="0088011A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0" w:type="pct"/>
            <w:shd w:val="clear" w:color="auto" w:fill="auto"/>
          </w:tcPr>
          <w:p w:rsidR="00E82AE1" w:rsidRPr="0088011A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9" w:type="pct"/>
            <w:shd w:val="clear" w:color="auto" w:fill="auto"/>
          </w:tcPr>
          <w:p w:rsidR="00E82AE1" w:rsidRPr="006E31E7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1.มหาวิทยาลัยฯ ควรลงทุนเพื่อวางระบบด้าน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Infrastructure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โดยเฉพาะด้าน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IT/ICT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ที่คลอบคลุมทุกวิทยาเขตและพื้นที่ทางการศึกษา เพื่อสนับสนุนการประชุมทางไกล เพื่อการบริหารและการเรียนการสอนร่วมกัน</w:t>
            </w:r>
          </w:p>
        </w:tc>
        <w:tc>
          <w:tcPr>
            <w:tcW w:w="1183" w:type="pct"/>
            <w:shd w:val="clear" w:color="auto" w:fill="auto"/>
          </w:tcPr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6E31E7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การพัฒนาระบบเครือข่ายด้าน 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Infrastructure 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ที่ผ่านมา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แบ่งเป็น 2 ด้านดังนี้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ด้านโครงสร้างของระบบเครือข่ายและอุปกรณ์ประมวลผลหลักของระบบเครือข่าย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1.1 การเชื่อมโยงเครือข่ายอินเตอร์เน็ต มี 2 เส้นทาง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         1.1.1 มหาวิทยาเทคโนโลยีราชมงคล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ศรีวิชัย ได้มีการเชื่อมต่อระบบเครือข่ายอินเตอร์เน็ตกับ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UniNet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ที่ความเร็วขนาด 1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Gbps 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1.1.2 เชื่อมต่อกับ บริษัทผู้ให้บริการ(เส้นทางสำรอง)ที่ความเร็วขนาด 400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Mbps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 สองเส้นทางนี้ทำงานพร้อมๆกันและกำหนดให้ทำงานทดแทนกันได้ 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Load Balance)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1.2 การเชื่อมโยงเครือข่ายภายใน 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Fiber Optic)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1.2.1 การเชื่อมต่อระหว่างวิทยาเขตต่าง ๆ มายังส่วนกลาง (สงขลา) เชื่อมต่อด้วยความเร็วขนาด 100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Mbps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ทุกวิทยาเขต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1.2.2 การเชื่อมต่อความเร็วภายในแต่ละพื้นที่สู่ตัวอาคารแต่ละคณะ/หน่วยงาน เชื่อมต่อด้วยความเร็วขนาด 1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Gbps  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E9966AA" wp14:editId="5E049512">
                  <wp:simplePos x="0" y="0"/>
                  <wp:positionH relativeFrom="column">
                    <wp:posOffset>-2209</wp:posOffset>
                  </wp:positionH>
                  <wp:positionV relativeFrom="paragraph">
                    <wp:posOffset>186055</wp:posOffset>
                  </wp:positionV>
                  <wp:extent cx="2059387" cy="1093028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09A88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87" cy="109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1.2.3 การขยายพื้นที่ให้บริการ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6E31E7" w:rsidRDefault="00E82AE1" w:rsidP="001D7C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</w:p>
          <w:p w:rsidR="00E82AE1" w:rsidRPr="006E31E7" w:rsidRDefault="00E82AE1" w:rsidP="00E82AE1">
            <w:pPr>
              <w:pStyle w:val="a3"/>
              <w:numPr>
                <w:ilvl w:val="0"/>
                <w:numId w:val="5"/>
              </w:numPr>
              <w:ind w:left="600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ไม่รวมอาคารที่กำลังดำเนินการก่อสร้างใหม่</w:t>
            </w:r>
          </w:p>
          <w:p w:rsidR="00E82AE1" w:rsidRPr="006E31E7" w:rsidRDefault="00E82AE1" w:rsidP="00E82AE1">
            <w:pPr>
              <w:pStyle w:val="a3"/>
              <w:numPr>
                <w:ilvl w:val="0"/>
                <w:numId w:val="5"/>
              </w:numPr>
              <w:ind w:left="601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อาคารบางอาคารเป็นอาคารฝึกปฏิบัติงาน(โรงงาน) ทยอยติดตั้งตามแบบสำรวจ</w:t>
            </w:r>
          </w:p>
          <w:p w:rsidR="00E82AE1" w:rsidRPr="006E31E7" w:rsidRDefault="00E82AE1" w:rsidP="00E82AE1">
            <w:pPr>
              <w:pStyle w:val="a3"/>
              <w:numPr>
                <w:ilvl w:val="0"/>
                <w:numId w:val="5"/>
              </w:numPr>
              <w:ind w:left="601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บางอาคารเข้าถึงระบบเครือข่ายด้วยสาย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lastRenderedPageBreak/>
              <w:t>UTP</w:t>
            </w:r>
          </w:p>
          <w:p w:rsidR="00E82AE1" w:rsidRPr="006E31E7" w:rsidRDefault="00E82AE1" w:rsidP="00E82AE1">
            <w:pPr>
              <w:pStyle w:val="a3"/>
              <w:numPr>
                <w:ilvl w:val="0"/>
                <w:numId w:val="5"/>
              </w:numPr>
              <w:ind w:left="601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ระบบเครือข่ายภายในตัวอาคารทางคณะเป็นผู้ดำเนินการดูแล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1.3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การเชื่อมโยงเครือข่ายภายใน(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Wireless)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     1.3.1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การเชื่อมต่อความเร็วภายในแต่ละพื้นที่สู่ตัวอาคารแต่ละคณะ/หน่วยงาน เชื่อมต่อด้วยความเร็วขนาด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50 Mbps  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     1.3.2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การขยายพื้นที่ให้บริการ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noProof/>
                <w:sz w:val="24"/>
                <w:szCs w:val="24"/>
              </w:rPr>
              <w:drawing>
                <wp:inline distT="0" distB="0" distL="0" distR="0" wp14:anchorId="70D7C38E" wp14:editId="20760DA2">
                  <wp:extent cx="2220401" cy="1152000"/>
                  <wp:effectExtent l="0" t="0" r="889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0BB04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40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2AE1" w:rsidRDefault="00E82AE1" w:rsidP="001D7C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E82AE1" w:rsidRPr="006E31E7" w:rsidRDefault="00E82AE1" w:rsidP="001D7C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</w:p>
          <w:p w:rsidR="00E82AE1" w:rsidRPr="006E31E7" w:rsidRDefault="00E82AE1" w:rsidP="00E82AE1">
            <w:pPr>
              <w:pStyle w:val="a3"/>
              <w:numPr>
                <w:ilvl w:val="0"/>
                <w:numId w:val="5"/>
              </w:numPr>
              <w:ind w:left="56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มีจุดบริการเครือข่ายไร้สายทุกอาคารเรียนและสำนักงาน (ภายในอาคารมีสัญญาณครอบคลุม ประมาณ 70 %)</w:t>
            </w:r>
          </w:p>
          <w:p w:rsidR="00E82AE1" w:rsidRPr="006E31E7" w:rsidRDefault="00E82AE1" w:rsidP="00E82AE1">
            <w:pPr>
              <w:pStyle w:val="a3"/>
              <w:numPr>
                <w:ilvl w:val="0"/>
                <w:numId w:val="5"/>
              </w:numPr>
              <w:ind w:left="56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บางอาคารเข้าถึงระบบเครือข่ายด้วยสาย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UTP</w:t>
            </w:r>
          </w:p>
          <w:p w:rsidR="00E82AE1" w:rsidRPr="006E31E7" w:rsidRDefault="00E82AE1" w:rsidP="00E82AE1">
            <w:pPr>
              <w:pStyle w:val="a3"/>
              <w:numPr>
                <w:ilvl w:val="0"/>
                <w:numId w:val="5"/>
              </w:numPr>
              <w:ind w:left="600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ไม่รวมอาคารที่กำลังดำเนินการก่อสร้างใหม่</w:t>
            </w:r>
          </w:p>
          <w:p w:rsidR="00E82AE1" w:rsidRPr="006E31E7" w:rsidRDefault="00E82AE1" w:rsidP="00E82AE1">
            <w:pPr>
              <w:pStyle w:val="a3"/>
              <w:numPr>
                <w:ilvl w:val="0"/>
                <w:numId w:val="5"/>
              </w:numPr>
              <w:ind w:left="600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การเชื่อมต่อระหว่างอุปกรณ์ประมวลผลหลักของระบบเครือข่ายเชื่อมต่อด้วยความเร็วขนาด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10 Gbps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>2.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ด้านการให้บริการระบบสารสนเทศ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2.1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การพัฒนาระบบเครือข่าย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IPv6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ในส่วน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Service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ต่าง ๆ  ได้แก่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e-mail, DNS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Website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ซึ่งสามารถรองรับการใช้งานพร้อมทั้งได้รับรางวัลและประกาศเกียรติคุณ จากสำนักงานคณะกรรมการการอุดมศึกษา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2.2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การป้องกันและรักษาความปลอดภัยระบบเครือข่าย ดำเนินการติดตั้งระบบป้องกันการบุกรุก 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ASA ,IPS)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เพื่อเผ้าระวังและป้องกันการโจมตีระบบ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2.3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บริการเครื่องคอมพิวเตอร์แม่ข่ายเสมือนจัดทำเป็นเครื่องแม่ข่ายให้บริการ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server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ตามที่มหาวิทยาลัยต้องการโดยมีระบบที่ให้บริการเช่น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Server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ระบบ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Web site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ทุกวิทยาเขต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, Server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ระบบ 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e-Passport), Server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ระบบ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LMS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2.4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บริการระบบคลังสารสนเทศมหาวิทยาลัยเทคโนโลยีราชมงคลศรีวิชัย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Institutional Repository RMUTSV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เป็นแหล่งสนับสนุนในการจัดเก็บและเผยแพร่องค์ความรู้ อันเป็นผลงานทางวิชาการที่คณะครู อาจารย์ นักศึกษาหรือบุคลากร โดยใช้ซอฟต์แวร์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Open Source DSpace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ในการจัดเก็บข้อมูล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 บริการระบบ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eduroam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เป็นบริการเครือข่ายโรมมิ่งเพื่อการศึกษาและวิจัย สำหรับนักศึกษาและบุคลากรของสถาบันการศึกษาที่เป็นสมาชิกเครือข่าย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eduroam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เพื่อให้สามารถใช้งานอินเตอร์เน็ตได้ทุกพื้นที่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  ระบบบริการ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Google Application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สำหรับ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บุคลากร /นักศึกษา เป็นระบบบริการการใช้งาน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google drive, mail, docs, calendar,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ฯลฯ  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7  ระบบการจัดการเรียนการสอน 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LMS)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โดยปรับปรุงให้สามารถเชื่อมโยงกับงานทะเบียนเพื่ออำนวยความสะดวกในการเชื่อมโยงรายวิชา รายเชื่อนักศึกษา เป็นต้น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2.8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ระบบรับรายงานตัวนักศึกษาใหม่ เป็นระบบจัดเก็บฐานข้อมูลสำหรับใช้ในระบบสารสนเทศทุกระบบ โดยให้นักศึกษาทำการกรอกข้อมูลตั้งแต่เริ่มเข้ามหาวิทยาลัยฯ(ตอนรายงานตัว)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2.9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ระบบภาวะการมีงานทำบัณฑิต เป็นระบบจัดเก็บข้อมูลบัณฑิตที่จบการศึกษาและนำส่งข้อมูลคณะกรรมการอุดมศึกษา (สกอ)และงานประกันคุณภาพ (กพร)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2.10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ระบบฐานข้อมูลสารสนเทศอุดมศึกษา เป็นระบบรายงาน จำนวนนักศึกษา จำนวนบุคลากร จำนวนหลักสูตร ภาวะการมีงานทำบัณฑิต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2.11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ระบบ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E-signature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ระบบการเซ็นเอกสารอิเล็กทรอนิกส์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2.12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โมบายแอพพลิเคชั่นมหาวิทยาลัย เป็นระบบที่บริการช่องทางการเข้าถึงระบบสารสนเทศของมหาวิทยาลัยผ่านอุปกรณ์โมบาย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2.13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บริการซอฟต์แวร์ไมโครซอฟต์และโปรแกรมป้องกันไวรัส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2.14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ระบบ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Web conference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เพื่อสนับสนุนการเรียนการสอนทางไกลผ่านทางหน้าเว็บ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2.15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ระบบประชุมทางไกล รอดำเนินการ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ปรับเปลี่ยนอุปกรณ์ใช้งานไม่ครอบคลุมทุกพื้นที่และชำรุดไม่สามารถซ่อมได้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6E31E7" w:rsidRDefault="00E82AE1" w:rsidP="001D7CE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แผนการพัฒนาระบบเครือข่ายด้าน 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Infrastructure  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ปี 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59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 ด้านโครงสร้างของระบบเครือข่ายและอุปกรณ์ประมวลผลหลักของระบบเครือข่าย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1.1 การเชื่อมโยงเครือข่ายภายใน 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Fiber Optic)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* อาคารใหม่อยู่ระหว่างงบประมาณและทำการสำรวจเพิ่มเติม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- คณะสัตวแพทยศาสตร์ (อนุเคราะห์อุปกรณ์) รอดำเนินการ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- หอพักนักศึกษาใหม่ วิทยาเขตนครศรีธรรมราช ไสใหญ่ (อนุเคราะห์อุปกรณ์) รอดำเนินการ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 ด้านการให้บริการระบบสารสนเทศ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2.1 ติดตั้งระบบประชุมทางไกล เพื่อให้สามารถครอบคลุมทุกพื้นที่ ดำเนินการติดตั้ง เดือน มีนาคม 2560</w:t>
            </w:r>
          </w:p>
          <w:p w:rsidR="00E82AE1" w:rsidRPr="006E31E7" w:rsidRDefault="00E82AE1" w:rsidP="001D7CEE">
            <w:pPr>
              <w:spacing w:before="24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แผนการพัฒนาระบบเครือข่ายด้าน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Infrastructure 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ปี </w:t>
            </w:r>
            <w:r w:rsidRPr="006E31E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61-65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1.1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ปรับความเร็วในการเชื่อมต่อเครือข่ายภายในโครงข่ายหลัก(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Fiber Optic)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และเครือข่ายไร้สาย(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Wireless)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ให้สูงขึ้น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1.2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ปรับความเร็วในการเชื่อมต่อเครือข่าย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ภายในอาคารให้มีความเร็วสูง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1 Gbps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1.3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ขยายพื้นที่การเชื่อมโยงเครือข่ายภายใน(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Fiber Optic)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ให้สามารถเข้าถึงทุกอาคารและปรับเปลี่ยนเพิ่มประสิทธิภาพของอุปกรณ์ประมวลผลหลักของระบบเครือข่าย มากขึ้น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1.4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ขยายพื้นที่การให้บริการเครือข่ายไร้สายให้สามารถครอบคลุมทุกพื้นที่มากขึ้น</w:t>
            </w:r>
          </w:p>
          <w:p w:rsidR="00E82AE1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   1.5 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ทำระบบสำรองและเพิ่มประสิทธิภาพเครื่องคอมพิวเตอร์แม่ข่าย</w:t>
            </w:r>
          </w:p>
          <w:p w:rsidR="00E82AE1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82AE1" w:rsidRPr="00C7326A" w:rsidTr="001D7CEE">
        <w:trPr>
          <w:trHeight w:val="449"/>
        </w:trPr>
        <w:tc>
          <w:tcPr>
            <w:tcW w:w="606" w:type="pct"/>
            <w:shd w:val="clear" w:color="auto" w:fill="FFFFFF"/>
          </w:tcPr>
          <w:p w:rsidR="00E82AE1" w:rsidRPr="0088011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" w:type="pct"/>
            <w:shd w:val="clear" w:color="auto" w:fill="auto"/>
          </w:tcPr>
          <w:p w:rsidR="00E82AE1" w:rsidRPr="0088011A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0" w:type="pct"/>
            <w:shd w:val="clear" w:color="auto" w:fill="auto"/>
          </w:tcPr>
          <w:p w:rsidR="00E82AE1" w:rsidRPr="0088011A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9" w:type="pct"/>
            <w:shd w:val="clear" w:color="auto" w:fill="auto"/>
          </w:tcPr>
          <w:p w:rsidR="00E82AE1" w:rsidRPr="006E31E7" w:rsidRDefault="00E82AE1" w:rsidP="001D7CEE">
            <w:pPr>
              <w:pStyle w:val="a3"/>
              <w:ind w:left="3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E31E7">
              <w:rPr>
                <w:rFonts w:ascii="TH SarabunPSK" w:hAnsi="TH SarabunPSK" w:cs="TH SarabunPSK" w:hint="cs"/>
                <w:sz w:val="24"/>
                <w:szCs w:val="24"/>
                <w:cs/>
              </w:rPr>
              <w:t>2. ควรสร้างกลไกให้มีการจัดการเรียนการสอนร่วมกันระหว่างวิทยาเขต และ/หรือ พื้นที่ทางการศึกษา เพื่อเพิ่มประสิทธิภาพทางการเรียนการสอน รวมทั้งสร้างความรู้สึกร่วมของความเป็นลูกราชมงคลศรีวิชัยให้เกิดขึ้นกับคณาจารย์และนักศึกษาด้วย</w:t>
            </w:r>
          </w:p>
        </w:tc>
        <w:tc>
          <w:tcPr>
            <w:tcW w:w="1183" w:type="pct"/>
            <w:shd w:val="clear" w:color="auto" w:fill="auto"/>
          </w:tcPr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6E31E7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6E31E7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6E31E7" w:rsidRDefault="00E82AE1" w:rsidP="00E82AE1">
            <w:pPr>
              <w:pStyle w:val="a3"/>
              <w:numPr>
                <w:ilvl w:val="0"/>
                <w:numId w:val="6"/>
              </w:numPr>
              <w:ind w:left="33" w:firstLine="32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แต่งตั้งกรรมการส่งเสริมและพัฒนาการจัดการเรียนการสอน มทร.ศรีวิชัย </w:t>
            </w:r>
          </w:p>
          <w:p w:rsidR="00E82AE1" w:rsidRPr="006E31E7" w:rsidRDefault="00E82AE1" w:rsidP="001D7CEE">
            <w:pPr>
              <w:pStyle w:val="a3"/>
              <w:ind w:left="3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พัฒนาและกำกับติดตามในด้าน</w:t>
            </w:r>
          </w:p>
          <w:p w:rsidR="00E82AE1" w:rsidRPr="006E31E7" w:rsidRDefault="00E82AE1" w:rsidP="001D7CEE">
            <w:pPr>
              <w:pStyle w:val="a3"/>
              <w:ind w:left="0" w:firstLine="317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แนวทางพัฒนาการสอนร่วมกันแบบ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Online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รูปแบบ สอนเวลาเดียวกันผ่านการสอนทางไกล หรือผลิตสื่อ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VDO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ทุกหน่วยเรียนในรายวิชา โดยอาจารย์ผู้สอนแต่ละท่านจัดทำสื่อร่วมกัน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ลงในระบบออนไลน์</w:t>
            </w:r>
          </w:p>
          <w:p w:rsidR="00E82AE1" w:rsidRPr="006E31E7" w:rsidRDefault="00E82AE1" w:rsidP="001D7CEE">
            <w:pPr>
              <w:pStyle w:val="a3"/>
              <w:ind w:left="0" w:firstLine="317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กำกับติดตามการจัดทำตำรา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เอกสารประกอบการเรียนในรูปแบบเดียวกันในรายวิชาเดียวกันทั้งมหาวิทยาลัย</w:t>
            </w:r>
          </w:p>
          <w:p w:rsidR="00E82AE1" w:rsidRPr="006E31E7" w:rsidRDefault="00E82AE1" w:rsidP="001D7CEE">
            <w:pPr>
              <w:pStyle w:val="a3"/>
              <w:ind w:left="31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โครงการผลิตตำรา มทร.ศรีวิชัย</w:t>
            </w:r>
          </w:p>
          <w:p w:rsidR="00E82AE1" w:rsidRPr="006E31E7" w:rsidRDefault="00E82AE1" w:rsidP="001D7CEE">
            <w:pPr>
              <w:ind w:left="3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2.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ส่งเสริมการจัดทำรายวิชามคอ.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 และ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นำแผนการสอนผ่านระบบ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 xml:space="preserve">LMS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ของมหาวิทยาลัยและใช่ร่วมกันในรายวิชาเดียวกัน</w:t>
            </w:r>
          </w:p>
          <w:p w:rsidR="00E82AE1" w:rsidRPr="006E31E7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จัดทำโครงการเทคนิคการพัฒนาสื่อการเรียนการสอน</w:t>
            </w:r>
          </w:p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 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จัดโครงการ 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KM</w:t>
            </w:r>
            <w:r w:rsidRPr="006E31E7">
              <w:rPr>
                <w:rFonts w:ascii="TH SarabunPSK" w:hAnsi="TH SarabunPSK" w:cs="TH SarabunPSK"/>
                <w:sz w:val="24"/>
                <w:szCs w:val="24"/>
                <w:cs/>
              </w:rPr>
              <w:t>การสอนระหว่างอาจารย์ในมหาวิทยาลัย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82AE1" w:rsidRPr="00C7326A" w:rsidTr="001D7CEE">
        <w:trPr>
          <w:trHeight w:val="449"/>
        </w:trPr>
        <w:tc>
          <w:tcPr>
            <w:tcW w:w="606" w:type="pct"/>
            <w:shd w:val="clear" w:color="auto" w:fill="FFFFFF"/>
          </w:tcPr>
          <w:p w:rsidR="00E82AE1" w:rsidRPr="0088011A" w:rsidRDefault="00E82AE1" w:rsidP="001D7C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" w:type="pct"/>
            <w:shd w:val="clear" w:color="auto" w:fill="auto"/>
          </w:tcPr>
          <w:p w:rsidR="00E82AE1" w:rsidRPr="0088011A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0" w:type="pct"/>
            <w:shd w:val="clear" w:color="auto" w:fill="auto"/>
          </w:tcPr>
          <w:p w:rsidR="00E82AE1" w:rsidRPr="0088011A" w:rsidRDefault="00E82AE1" w:rsidP="001D7C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9" w:type="pct"/>
            <w:shd w:val="clear" w:color="auto" w:fill="auto"/>
          </w:tcPr>
          <w:p w:rsidR="00E82AE1" w:rsidRPr="006E31E7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 w:hint="cs"/>
                <w:sz w:val="24"/>
                <w:szCs w:val="24"/>
                <w:cs/>
              </w:rPr>
              <w:t>3. ทางมหาวิทยาลัยฯ มีบทบาทในการสร้างบรรยากาศทางศิลปะและวัฒนธรรมช่วยให้สงขลาเป็นเมืองวัฒนธรรม เช่น ถนนคนเดิน สถานีรถไฟเก่า สถานที่จัดนิทรรศการโรงสีแดง ตลาดน้ำคลองแดน เป็นต้น ควรมีการบูรณาการกับพันธกิจในด้านอื่นๆ มากยิ่งขึ้น</w:t>
            </w:r>
          </w:p>
        </w:tc>
        <w:tc>
          <w:tcPr>
            <w:tcW w:w="1183" w:type="pct"/>
            <w:shd w:val="clear" w:color="auto" w:fill="auto"/>
          </w:tcPr>
          <w:p w:rsidR="00E82AE1" w:rsidRPr="006E31E7" w:rsidRDefault="00E82AE1" w:rsidP="001D7CE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6E31E7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แนวทางพัฒนาของมหาวิทยาลัย </w:t>
            </w:r>
            <w:r w:rsidRPr="006E31E7">
              <w:rPr>
                <w:rFonts w:ascii="TH SarabunPSK" w:hAnsi="TH SarabunPSK" w:cs="TH SarabunPSK"/>
                <w:sz w:val="24"/>
                <w:szCs w:val="24"/>
                <w:u w:val="single"/>
              </w:rPr>
              <w:t>:</w:t>
            </w:r>
          </w:p>
          <w:p w:rsidR="00E82AE1" w:rsidRPr="006E31E7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E31E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มหาวิทยาลัยทบทวนแผนทำนุบำรุงศิลปะและวัฒนธรรม โดยกองพัฒนานักศึกษา ร่วมกับศูนย์ศิลปะและวัฒนธรรมราชมงคลศรีวิชัย และคณะ</w:t>
            </w:r>
            <w:r w:rsidRPr="006E31E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6E31E7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 ร่วมกำหนดตัวชี้วัดของแผน โดยกำหนดตัวชี้วัดให้หน่วยงานที่จัดการเรียนการสอนมีการบูรณาการด้านการทำนุบำรุงศิลปวัฒนธรรมทั้งในระดับคณะและหลักสูตร</w:t>
            </w:r>
          </w:p>
        </w:tc>
        <w:tc>
          <w:tcPr>
            <w:tcW w:w="1469" w:type="pct"/>
            <w:shd w:val="clear" w:color="auto" w:fill="auto"/>
          </w:tcPr>
          <w:p w:rsidR="00E82AE1" w:rsidRPr="00C7326A" w:rsidRDefault="00E82AE1" w:rsidP="001D7CE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2AE1" w:rsidRDefault="00E82AE1" w:rsidP="00E82AE1">
      <w:pPr>
        <w:jc w:val="thaiDistribute"/>
        <w:rPr>
          <w:rFonts w:ascii="TH SarabunPSK" w:hAnsi="TH SarabunPSK" w:cs="TH SarabunPSK"/>
          <w:cs/>
        </w:rPr>
      </w:pPr>
    </w:p>
    <w:p w:rsidR="00E82AE1" w:rsidRPr="00C7326A" w:rsidRDefault="00E82AE1" w:rsidP="00E82AE1">
      <w:pPr>
        <w:jc w:val="thaiDistribute"/>
        <w:rPr>
          <w:rFonts w:ascii="TH SarabunPSK" w:hAnsi="TH SarabunPSK" w:cs="TH SarabunPSK"/>
        </w:rPr>
      </w:pPr>
    </w:p>
    <w:p w:rsidR="00205A26" w:rsidRDefault="00205A26"/>
    <w:sectPr w:rsidR="00205A26" w:rsidSect="00E82AE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FFA"/>
    <w:multiLevelType w:val="hybridMultilevel"/>
    <w:tmpl w:val="D842F650"/>
    <w:lvl w:ilvl="0" w:tplc="73341B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FB7B52"/>
    <w:multiLevelType w:val="hybridMultilevel"/>
    <w:tmpl w:val="AAAE848A"/>
    <w:lvl w:ilvl="0" w:tplc="3E1E5D6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82B2944"/>
    <w:multiLevelType w:val="hybridMultilevel"/>
    <w:tmpl w:val="E6D404B2"/>
    <w:lvl w:ilvl="0" w:tplc="8124BF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D1001C3"/>
    <w:multiLevelType w:val="hybridMultilevel"/>
    <w:tmpl w:val="94D88FDA"/>
    <w:lvl w:ilvl="0" w:tplc="3DEC1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1B78"/>
    <w:multiLevelType w:val="hybridMultilevel"/>
    <w:tmpl w:val="28BE5734"/>
    <w:lvl w:ilvl="0" w:tplc="D1FC69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36C346E"/>
    <w:multiLevelType w:val="hybridMultilevel"/>
    <w:tmpl w:val="E38E434C"/>
    <w:lvl w:ilvl="0" w:tplc="81BED9E6">
      <w:start w:val="1"/>
      <w:numFmt w:val="bullet"/>
      <w:lvlText w:val="–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E1"/>
    <w:rsid w:val="00205A26"/>
    <w:rsid w:val="003E5D5B"/>
    <w:rsid w:val="00E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1"/>
    <w:pPr>
      <w:spacing w:after="0" w:line="240" w:lineRule="auto"/>
    </w:pPr>
    <w:rPr>
      <w:rFonts w:ascii="EucrosiaUPC" w:eastAsia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E82AE1"/>
    <w:pPr>
      <w:ind w:left="720"/>
      <w:contextualSpacing/>
    </w:pPr>
    <w:rPr>
      <w:rFonts w:cs="Angsana New"/>
      <w:szCs w:val="4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E82AE1"/>
    <w:rPr>
      <w:rFonts w:ascii="EucrosiaUPC" w:eastAsia="EucrosiaUPC" w:hAnsi="EucrosiaUPC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82AE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2AE1"/>
    <w:rPr>
      <w:rFonts w:ascii="Tahoma" w:eastAsia="EucrosiaUPC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1"/>
    <w:pPr>
      <w:spacing w:after="0" w:line="240" w:lineRule="auto"/>
    </w:pPr>
    <w:rPr>
      <w:rFonts w:ascii="EucrosiaUPC" w:eastAsia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E82AE1"/>
    <w:pPr>
      <w:ind w:left="720"/>
      <w:contextualSpacing/>
    </w:pPr>
    <w:rPr>
      <w:rFonts w:cs="Angsana New"/>
      <w:szCs w:val="4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E82AE1"/>
    <w:rPr>
      <w:rFonts w:ascii="EucrosiaUPC" w:eastAsia="EucrosiaUPC" w:hAnsi="EucrosiaUPC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82AE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2AE1"/>
    <w:rPr>
      <w:rFonts w:ascii="Tahoma" w:eastAsia="EucrosiaUPC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2017-07-17T07:44:00Z</dcterms:created>
  <dcterms:modified xsi:type="dcterms:W3CDTF">2017-07-17T08:33:00Z</dcterms:modified>
</cp:coreProperties>
</file>