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F" w:rsidRPr="00B56C9B" w:rsidRDefault="0098009B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bookmarkStart w:id="0" w:name="_heading=h.gjdgxs" w:colFirst="0" w:colLast="0"/>
      <w:bookmarkEnd w:id="0"/>
      <w:r w:rsidRPr="00B56C9B">
        <w:rPr>
          <w:rFonts w:ascii="TH SarabunIT๙" w:eastAsia="Sarabun" w:hAnsi="TH SarabunIT๙" w:cs="TH SarabunIT๙"/>
          <w:b/>
          <w:noProof/>
          <w:sz w:val="32"/>
          <w:szCs w:val="32"/>
        </w:rPr>
        <w:drawing>
          <wp:inline distT="0" distB="0" distL="0" distR="0">
            <wp:extent cx="647700" cy="1085850"/>
            <wp:effectExtent l="0" t="0" r="0" b="9525"/>
            <wp:docPr id="15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1BEF" w:rsidRPr="00B56C9B" w:rsidRDefault="0098009B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</w:t>
      </w:r>
      <w:r w:rsidR="00B56C9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ฟอร์ม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บันทึกองค์ความรู้ (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>KNOWLEDGE RECORD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</w:p>
    <w:p w:rsidR="00A91BEF" w:rsidRPr="00B56C9B" w:rsidRDefault="0098009B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B56C9B">
        <w:rPr>
          <w:rFonts w:ascii="TH SarabunIT๙" w:eastAsia="Sarabun" w:hAnsi="TH SarabunIT๙" w:cs="TH SarabunIT๙" w:hint="cs"/>
          <w:b/>
          <w:sz w:val="32"/>
          <w:szCs w:val="32"/>
          <w:cs/>
        </w:rPr>
        <w:t>....</w:t>
      </w:r>
    </w:p>
    <w:p w:rsidR="00A91BEF" w:rsidRPr="00B56C9B" w:rsidRDefault="00B56C9B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ชื่อ</w:t>
      </w:r>
      <w:r w:rsidR="0098009B"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กิจกรรมการแลกเปลี่ยนเรียนรู้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</w:t>
      </w:r>
      <w:r w:rsidR="0098009B" w:rsidRPr="00B56C9B">
        <w:rPr>
          <w:rFonts w:ascii="TH SarabunIT๙" w:eastAsia="Sarabun" w:hAnsi="TH SarabunIT๙" w:cs="TH SarabunIT๙"/>
          <w:b/>
          <w:sz w:val="32"/>
          <w:szCs w:val="32"/>
        </w:rPr>
        <w:br/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วันที่...............................................................................................................................................</w:t>
      </w:r>
    </w:p>
    <w:p w:rsidR="00A91BEF" w:rsidRPr="00B56C9B" w:rsidRDefault="00A91BEF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A91BEF" w:rsidRPr="00B56C9B" w:rsidRDefault="0098009B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ผู้บันทึกองค์ความรู้ : </w:t>
      </w:r>
      <w:r w:rsidRPr="00B56C9B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A91BEF" w:rsidRPr="00B56C9B" w:rsidRDefault="0098009B">
      <w:pPr>
        <w:spacing w:before="240"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หน่วยงาน</w:t>
      </w:r>
      <w:r w:rsidRPr="00B56C9B">
        <w:rPr>
          <w:rFonts w:ascii="TH SarabunIT๙" w:eastAsia="Sarabun" w:hAnsi="TH SarabunIT๙" w:cs="TH SarabunIT๙"/>
          <w:sz w:val="32"/>
          <w:szCs w:val="32"/>
          <w:cs/>
        </w:rPr>
        <w:t xml:space="preserve"> : ...................................................................................... มหาวิทยาลัยเทคโนโลยีราชมงคลศรีวิชัย</w:t>
      </w:r>
    </w:p>
    <w:p w:rsidR="00A91BEF" w:rsidRPr="00B56C9B" w:rsidRDefault="00A91BEF">
      <w:pPr>
        <w:spacing w:after="0"/>
        <w:jc w:val="center"/>
        <w:rPr>
          <w:rFonts w:ascii="TH SarabunIT๙" w:eastAsia="Sarabun" w:hAnsi="TH SarabunIT๙" w:cs="TH SarabunIT๙"/>
          <w:sz w:val="10"/>
          <w:szCs w:val="10"/>
        </w:rPr>
      </w:pPr>
    </w:p>
    <w:p w:rsidR="00A91BEF" w:rsidRPr="00B56C9B" w:rsidRDefault="0098009B" w:rsidP="00B56C9B">
      <w:pPr>
        <w:spacing w:before="240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เป้าหมาย : </w:t>
      </w:r>
      <w:r w:rsidRPr="00B56C9B">
        <w:rPr>
          <w:rFonts w:ascii="TH SarabunIT๙" w:eastAsia="Sarabun" w:hAnsi="TH SarabunIT๙" w:cs="TH SarabunIT๙"/>
          <w:sz w:val="32"/>
          <w:szCs w:val="32"/>
          <w:cs/>
        </w:rPr>
        <w:t>การนำองค์ความรู้ไปประยุกต์ใช้ในงานประจำเพื่อขับเคลื่อนงานและองค์กรสู่ความเป็นเลิศ</w:t>
      </w:r>
    </w:p>
    <w:p w:rsidR="00A91BEF" w:rsidRPr="00B56C9B" w:rsidRDefault="0098009B" w:rsidP="00B56C9B">
      <w:pPr>
        <w:rPr>
          <w:rFonts w:ascii="TH SarabunIT๙" w:eastAsia="Sarabun" w:hAnsi="TH SarabunIT๙" w:cs="TH SarabunIT๙"/>
          <w:sz w:val="32"/>
          <w:szCs w:val="32"/>
          <w:cs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ขอบเขต :  </w:t>
      </w:r>
      <w:r w:rsidR="00B56C9B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91BEF" w:rsidRPr="00B56C9B" w:rsidRDefault="0098009B">
      <w:pPr>
        <w:shd w:val="clear" w:color="auto" w:fill="FFC00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บันทึกองค์ความรู้ : กิจกรรมการเสวนาแลกเปลี่ยนเรียนรู</w:t>
      </w:r>
      <w:r w:rsid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้แนวปฏิบัติที่เป็นเลิศ </w:t>
      </w:r>
    </w:p>
    <w:p w:rsidR="007766FD" w:rsidRDefault="0098009B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ผู้เสวนาแลกเปลี่ยนเรียนรู้</w:t>
      </w:r>
      <w:r w:rsidR="007766FD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 xml:space="preserve"> คนที่ 1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 : 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</w:t>
      </w:r>
      <w:r w:rsidR="007766FD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</w:t>
      </w:r>
    </w:p>
    <w:p w:rsidR="00A91BEF" w:rsidRPr="00B56C9B" w:rsidRDefault="0098009B">
      <w:pPr>
        <w:spacing w:after="0" w:line="240" w:lineRule="auto"/>
        <w:rPr>
          <w:rFonts w:ascii="TH SarabunIT๙" w:eastAsia="Sarabun" w:hAnsi="TH SarabunIT๙" w:cs="TH SarabunIT๙"/>
          <w:b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สังกัด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</w:t>
      </w:r>
      <w:r w:rsidR="007766FD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</w:t>
      </w:r>
    </w:p>
    <w:p w:rsidR="00B56C9B" w:rsidRDefault="00B56C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วิธีการ/กระบวนการ/แนวทางการดำเนินงานที่ได้ดำเนินการตามหลัก 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 xml:space="preserve">PDCA 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หรือหลักการอื่น :</w:t>
      </w:r>
    </w:p>
    <w:p w:rsidR="00B56C9B" w:rsidRPr="00B56C9B" w:rsidRDefault="00B56C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B56C9B" w:rsidRPr="00B56C9B" w:rsidRDefault="00B56C9B" w:rsidP="00B56C9B">
      <w:pPr>
        <w:spacing w:after="0"/>
        <w:rPr>
          <w:rFonts w:ascii="TH SarabunIT๙" w:eastAsia="Sarabun" w:hAnsi="TH SarabunIT๙" w:cs="TH SarabunIT๙"/>
          <w:b/>
          <w:sz w:val="12"/>
          <w:szCs w:val="12"/>
        </w:rPr>
      </w:pPr>
    </w:p>
    <w:p w:rsidR="00B56C9B" w:rsidRDefault="00B56C9B" w:rsidP="00B56C9B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ปัจจัยความสำเร็จและหลักฐานที่แสดงถึงผลความสำเร็จ</w:t>
      </w:r>
    </w:p>
    <w:p w:rsidR="00B56C9B" w:rsidRPr="00B56C9B" w:rsidRDefault="00B56C9B" w:rsidP="00B56C9B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B56C9B" w:rsidRDefault="00B56C9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ปัญหา/อุปสรรคและแนวทางแก้ไข :</w:t>
      </w:r>
    </w:p>
    <w:p w:rsidR="00B56C9B" w:rsidRDefault="00B56C9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7766FD" w:rsidRDefault="007766FD" w:rsidP="007766FD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ผู้เสวนาแลกเปลี่ยนเรียนรู้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 xml:space="preserve"> คนที่ 2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 : 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</w:t>
      </w:r>
    </w:p>
    <w:p w:rsidR="007766FD" w:rsidRPr="00B56C9B" w:rsidRDefault="007766FD" w:rsidP="007766FD">
      <w:pPr>
        <w:spacing w:after="0" w:line="240" w:lineRule="auto"/>
        <w:rPr>
          <w:rFonts w:ascii="TH SarabunIT๙" w:eastAsia="Sarabun" w:hAnsi="TH SarabunIT๙" w:cs="TH SarabunIT๙"/>
          <w:b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สังกัด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766FD" w:rsidRDefault="007766FD" w:rsidP="007766FD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วิธีการ/กระบวนการ/แนวทางการดำเนินงานที่ได้ดำเนินการตามหลัก 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 xml:space="preserve">PDCA 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หรือหลักการอื่น :</w:t>
      </w:r>
    </w:p>
    <w:p w:rsidR="007766FD" w:rsidRPr="00B56C9B" w:rsidRDefault="007766FD" w:rsidP="007766FD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7766FD" w:rsidRPr="00B56C9B" w:rsidRDefault="007766FD" w:rsidP="007766FD">
      <w:pPr>
        <w:spacing w:after="0"/>
        <w:rPr>
          <w:rFonts w:ascii="TH SarabunIT๙" w:eastAsia="Sarabun" w:hAnsi="TH SarabunIT๙" w:cs="TH SarabunIT๙"/>
          <w:b/>
          <w:sz w:val="12"/>
          <w:szCs w:val="12"/>
        </w:rPr>
      </w:pPr>
    </w:p>
    <w:p w:rsidR="007766FD" w:rsidRDefault="007766FD" w:rsidP="007766FD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ปัจจัยความสำเร็จและหลักฐานที่แสดงถึงผลความสำเร็จ</w:t>
      </w:r>
    </w:p>
    <w:p w:rsidR="007766FD" w:rsidRPr="00B56C9B" w:rsidRDefault="007766FD" w:rsidP="007766FD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7766FD" w:rsidRDefault="007766FD" w:rsidP="007766FD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ปัญหา/อุปสรรคและแนวทางแก้ไข :</w:t>
      </w:r>
    </w:p>
    <w:p w:rsidR="007766FD" w:rsidRDefault="007766FD" w:rsidP="007766FD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AA3D3B" w:rsidRDefault="00AA3D3B" w:rsidP="007766FD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Pr="00B56C9B" w:rsidRDefault="00AA3D3B" w:rsidP="007766FD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Pr="00B56C9B" w:rsidRDefault="00AA3D3B" w:rsidP="00AA3D3B">
      <w:pPr>
        <w:shd w:val="clear" w:color="auto" w:fill="FFC00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บันทึกองค์ความรู้ : กิจกรรมการเสวนาแลกเปลี่ยนเรียนรู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้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จากผู้มีประสบการณ์จากการปฏิบัติงานประจำ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:rsidR="00AA3D3B" w:rsidRDefault="00AA3D3B" w:rsidP="00AA3D3B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ผู้เสวนาแลกเปลี่ยนเรียนรู้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 xml:space="preserve"> คนที่ 1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 : 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</w:t>
      </w:r>
    </w:p>
    <w:p w:rsidR="00AA3D3B" w:rsidRPr="00B56C9B" w:rsidRDefault="00AA3D3B" w:rsidP="00AA3D3B">
      <w:pPr>
        <w:spacing w:after="0" w:line="240" w:lineRule="auto"/>
        <w:rPr>
          <w:rFonts w:ascii="TH SarabunIT๙" w:eastAsia="Sarabun" w:hAnsi="TH SarabunIT๙" w:cs="TH SarabunIT๙"/>
          <w:b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>สังกัด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AA3D3B" w:rsidRDefault="00AA3D3B" w:rsidP="00AA3D3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วิธีการ/กระบวนการ/แนวทางการดำเนินงานที่ได้ดำเนินการตามหลัก 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 xml:space="preserve">PDCA 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หรือหลักการอื่น :</w:t>
      </w:r>
    </w:p>
    <w:p w:rsidR="00AA3D3B" w:rsidRPr="00B56C9B" w:rsidRDefault="00AA3D3B" w:rsidP="00AA3D3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AA3D3B" w:rsidRPr="00B56C9B" w:rsidRDefault="00AA3D3B" w:rsidP="00AA3D3B">
      <w:pPr>
        <w:spacing w:after="0"/>
        <w:rPr>
          <w:rFonts w:ascii="TH SarabunIT๙" w:eastAsia="Sarabun" w:hAnsi="TH SarabunIT๙" w:cs="TH SarabunIT๙"/>
          <w:b/>
          <w:sz w:val="12"/>
          <w:szCs w:val="12"/>
        </w:rPr>
      </w:pPr>
    </w:p>
    <w:p w:rsidR="00AA3D3B" w:rsidRDefault="00AA3D3B" w:rsidP="00AA3D3B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ปัจจัยความสำเร็จและหลักฐานที่แสดงถึงผลความสำเร็จ</w:t>
      </w:r>
    </w:p>
    <w:p w:rsidR="00AA3D3B" w:rsidRPr="00B56C9B" w:rsidRDefault="00AA3D3B" w:rsidP="00AA3D3B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AA3D3B" w:rsidRDefault="00AA3D3B" w:rsidP="00AA3D3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ปัญหา/อุปสรรคและแนวทางแก้ไข :</w:t>
      </w:r>
    </w:p>
    <w:p w:rsidR="00AA3D3B" w:rsidRDefault="00AA3D3B" w:rsidP="00AA3D3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7766FD" w:rsidRDefault="007766FD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Default="00AA3D3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Default="00AA3D3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Default="00AA3D3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A3D3B" w:rsidRPr="00AA3D3B" w:rsidRDefault="00AA3D3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bookmarkStart w:id="1" w:name="_GoBack"/>
      <w:bookmarkEnd w:id="1"/>
    </w:p>
    <w:p w:rsidR="007766FD" w:rsidRPr="00B56C9B" w:rsidRDefault="007766FD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A91BEF" w:rsidRPr="00B56C9B" w:rsidRDefault="0098009B">
      <w:pPr>
        <w:shd w:val="clear" w:color="auto" w:fill="FFC00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บันทึกองค์ความรู้ : กิจกรรมประกวดการนำเสนอผลงานแนวป</w:t>
      </w:r>
      <w:r w:rsid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ฏิบัติที่ดีของสำนักงานอธิการบดี</w:t>
      </w:r>
    </w:p>
    <w:p w:rsidR="00A91BEF" w:rsidRPr="00B56C9B" w:rsidRDefault="0098009B">
      <w:pPr>
        <w:rPr>
          <w:rFonts w:ascii="TH SarabunIT๙" w:eastAsia="Sarabun" w:hAnsi="TH SarabunIT๙" w:cs="TH SarabunIT๙"/>
          <w:b/>
          <w:color w:val="0000CC"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u w:val="single"/>
          <w:cs/>
        </w:rPr>
        <w:t xml:space="preserve">ผลงานที่ </w:t>
      </w:r>
      <w:r w:rsidRPr="00B56C9B">
        <w:rPr>
          <w:rFonts w:ascii="TH SarabunIT๙" w:eastAsia="Sarabun" w:hAnsi="TH SarabunIT๙" w:cs="TH SarabunIT๙"/>
          <w:b/>
          <w:color w:val="0000CC"/>
          <w:sz w:val="32"/>
          <w:szCs w:val="32"/>
          <w:u w:val="single"/>
        </w:rPr>
        <w:t>1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 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A91BEF" w:rsidRPr="00B56C9B" w:rsidRDefault="0098009B">
      <w:pPr>
        <w:rPr>
          <w:rFonts w:ascii="TH SarabunIT๙" w:eastAsia="Sarabun" w:hAnsi="TH SarabunIT๙" w:cs="TH SarabunIT๙"/>
          <w:b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ผู้นำเสนอผลงาน : 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B56C9B">
        <w:rPr>
          <w:rFonts w:ascii="TH SarabunIT๙" w:eastAsia="Sarabun" w:hAnsi="TH SarabunIT๙" w:cs="TH SarabunIT๙"/>
          <w:b/>
          <w:color w:val="0000CC"/>
          <w:sz w:val="32"/>
          <w:szCs w:val="32"/>
        </w:rPr>
        <w:br/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สังกัดหน่วยงาน : </w:t>
      </w:r>
      <w:r w:rsidR="00B56C9B"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u w:val="single"/>
          <w:cs/>
        </w:rPr>
        <w:t xml:space="preserve"> </w:t>
      </w:r>
    </w:p>
    <w:p w:rsidR="00B56C9B" w:rsidRDefault="00B56C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วิธีการ/กระบวนการ/แนวทางการดำเนินงานที่ได้ดำเนินการตามหลัก 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 xml:space="preserve">PDCA 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หรือหลักการอื่น :</w:t>
      </w:r>
    </w:p>
    <w:p w:rsidR="00B56C9B" w:rsidRPr="00B56C9B" w:rsidRDefault="00B56C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B56C9B" w:rsidRPr="00B56C9B" w:rsidRDefault="00B56C9B" w:rsidP="00B56C9B">
      <w:pPr>
        <w:spacing w:after="0"/>
        <w:rPr>
          <w:rFonts w:ascii="TH SarabunIT๙" w:eastAsia="Sarabun" w:hAnsi="TH SarabunIT๙" w:cs="TH SarabunIT๙"/>
          <w:b/>
          <w:sz w:val="12"/>
          <w:szCs w:val="12"/>
        </w:rPr>
      </w:pPr>
    </w:p>
    <w:p w:rsidR="00B56C9B" w:rsidRDefault="00B56C9B" w:rsidP="00B56C9B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ปัจจัยความสำเร็จและหลักฐานที่แสดงถึงผลความสำเร็จ</w:t>
      </w:r>
    </w:p>
    <w:p w:rsidR="00B56C9B" w:rsidRPr="00B56C9B" w:rsidRDefault="00B56C9B" w:rsidP="00B56C9B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B56C9B" w:rsidRDefault="00B56C9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ปัญหา/อุปสรรคและแนวทางแก้ไข :</w:t>
      </w:r>
    </w:p>
    <w:p w:rsidR="00B56C9B" w:rsidRDefault="00B56C9B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7766FD" w:rsidRDefault="007766FD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7766FD" w:rsidRDefault="007766FD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7766FD" w:rsidRPr="00B56C9B" w:rsidRDefault="007766FD" w:rsidP="00B56C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:rsidR="00B56C9B" w:rsidRPr="00B56C9B" w:rsidRDefault="00B56C9B" w:rsidP="00B56C9B">
      <w:pPr>
        <w:rPr>
          <w:rFonts w:ascii="TH SarabunIT๙" w:eastAsia="Sarabun" w:hAnsi="TH SarabunIT๙" w:cs="TH SarabunIT๙"/>
          <w:b/>
          <w:color w:val="0000CC"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u w:val="single"/>
          <w:cs/>
        </w:rPr>
        <w:lastRenderedPageBreak/>
        <w:t xml:space="preserve">ผลงานที่ </w:t>
      </w:r>
      <w:r>
        <w:rPr>
          <w:rFonts w:ascii="TH SarabunIT๙" w:eastAsia="Sarabun" w:hAnsi="TH SarabunIT๙" w:cs="TH SarabunIT๙"/>
          <w:b/>
          <w:color w:val="0000CC"/>
          <w:sz w:val="32"/>
          <w:szCs w:val="32"/>
          <w:u w:val="single"/>
        </w:rPr>
        <w:t>2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B56C9B" w:rsidRPr="00B56C9B" w:rsidRDefault="00B56C9B" w:rsidP="00B56C9B">
      <w:pPr>
        <w:rPr>
          <w:rFonts w:ascii="TH SarabunIT๙" w:eastAsia="Sarabun" w:hAnsi="TH SarabunIT๙" w:cs="TH SarabunIT๙"/>
          <w:b/>
          <w:color w:val="0000CC"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ผู้นำเสนอผลงาน : 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B56C9B">
        <w:rPr>
          <w:rFonts w:ascii="TH SarabunIT๙" w:eastAsia="Sarabun" w:hAnsi="TH SarabunIT๙" w:cs="TH SarabunIT๙"/>
          <w:b/>
          <w:color w:val="0000CC"/>
          <w:sz w:val="32"/>
          <w:szCs w:val="32"/>
        </w:rPr>
        <w:br/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cs/>
        </w:rPr>
        <w:t xml:space="preserve">สังกัดหน่วยงาน : </w:t>
      </w:r>
      <w:r>
        <w:rPr>
          <w:rFonts w:ascii="TH SarabunIT๙" w:eastAsia="Sarabun" w:hAnsi="TH SarabunIT๙" w:cs="TH SarabunIT๙" w:hint="cs"/>
          <w:b/>
          <w:bCs/>
          <w:color w:val="0000CC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B56C9B">
        <w:rPr>
          <w:rFonts w:ascii="TH SarabunIT๙" w:eastAsia="Sarabun" w:hAnsi="TH SarabunIT๙" w:cs="TH SarabunIT๙"/>
          <w:b/>
          <w:bCs/>
          <w:color w:val="0000CC"/>
          <w:sz w:val="32"/>
          <w:szCs w:val="32"/>
          <w:u w:val="single"/>
          <w:cs/>
        </w:rPr>
        <w:t xml:space="preserve"> </w:t>
      </w:r>
    </w:p>
    <w:p w:rsidR="00B56C9B" w:rsidRDefault="009800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วิธีการ/กระบวนการ/แนวทางการดำเนินงานที่ได้ดำเนินการตามหลัก </w:t>
      </w:r>
      <w:r w:rsidRPr="00B56C9B">
        <w:rPr>
          <w:rFonts w:ascii="TH SarabunIT๙" w:eastAsia="Sarabun" w:hAnsi="TH SarabunIT๙" w:cs="TH SarabunIT๙"/>
          <w:b/>
          <w:sz w:val="32"/>
          <w:szCs w:val="32"/>
        </w:rPr>
        <w:t xml:space="preserve">PDCA </w:t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หรือหลักการอื่น :</w:t>
      </w:r>
    </w:p>
    <w:p w:rsidR="00B56C9B" w:rsidRPr="00B56C9B" w:rsidRDefault="0098009B" w:rsidP="00B56C9B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B56C9B" w:rsidRPr="00B56C9B" w:rsidRDefault="00B56C9B" w:rsidP="00B56C9B">
      <w:pPr>
        <w:spacing w:after="0"/>
        <w:rPr>
          <w:rFonts w:ascii="TH SarabunIT๙" w:eastAsia="Sarabun" w:hAnsi="TH SarabunIT๙" w:cs="TH SarabunIT๙"/>
          <w:b/>
          <w:sz w:val="12"/>
          <w:szCs w:val="12"/>
        </w:rPr>
      </w:pPr>
    </w:p>
    <w:p w:rsidR="00B56C9B" w:rsidRDefault="0098009B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ปัจจัยความสำเร็จและหลักฐานที่แสดงถึงผลความสำเร็จ</w:t>
      </w:r>
    </w:p>
    <w:p w:rsidR="00A91BEF" w:rsidRPr="00B56C9B" w:rsidRDefault="0098009B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B56C9B" w:rsidRDefault="009800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ปัญหา/อุปสรรคและแนวทางแก้ไข :</w:t>
      </w:r>
    </w:p>
    <w:p w:rsidR="00A91BEF" w:rsidRPr="00B56C9B" w:rsidRDefault="0098009B">
      <w:pPr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B56C9B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</w:p>
    <w:p w:rsidR="00A91BEF" w:rsidRPr="00B56C9B" w:rsidRDefault="00A91BEF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2"/>
        <w:gridCol w:w="6160"/>
      </w:tblGrid>
      <w:tr w:rsidR="00A91BEF" w:rsidRPr="00B56C9B">
        <w:tc>
          <w:tcPr>
            <w:tcW w:w="3082" w:type="dxa"/>
          </w:tcPr>
          <w:p w:rsidR="00A91BEF" w:rsidRPr="00B56C9B" w:rsidRDefault="00A91BEF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160" w:type="dxa"/>
          </w:tcPr>
          <w:p w:rsidR="00A91BEF" w:rsidRPr="00B56C9B" w:rsidRDefault="0098009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56C9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ลงนาม.............................................................................</w:t>
            </w:r>
          </w:p>
          <w:p w:rsidR="00A91BEF" w:rsidRPr="00B56C9B" w:rsidRDefault="0098009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56C9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ผู้บันทึก</w:t>
            </w:r>
          </w:p>
          <w:p w:rsidR="00A91BEF" w:rsidRPr="00B56C9B" w:rsidRDefault="0098009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56C9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……………….. / ……………….. / ………………..</w:t>
            </w:r>
          </w:p>
        </w:tc>
      </w:tr>
    </w:tbl>
    <w:p w:rsidR="00A91BEF" w:rsidRPr="00B56C9B" w:rsidRDefault="00A91BEF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A91BEF" w:rsidRPr="00B56C9B">
      <w:headerReference w:type="default" r:id="rId9"/>
      <w:footerReference w:type="default" r:id="rId10"/>
      <w:pgSz w:w="11906" w:h="16838"/>
      <w:pgMar w:top="1245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DB" w:rsidRDefault="000E75DB">
      <w:pPr>
        <w:spacing w:after="0" w:line="240" w:lineRule="auto"/>
      </w:pPr>
      <w:r>
        <w:separator/>
      </w:r>
    </w:p>
  </w:endnote>
  <w:endnote w:type="continuationSeparator" w:id="0">
    <w:p w:rsidR="000E75DB" w:rsidRDefault="000E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EF" w:rsidRPr="00B56C9B" w:rsidRDefault="009800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hAnsi="TH SarabunIT๙" w:cs="TH SarabunIT๙"/>
        <w:color w:val="000000"/>
      </w:rPr>
    </w:pPr>
    <w:r w:rsidRPr="00B56C9B">
      <w:rPr>
        <w:rFonts w:ascii="TH SarabunIT๙" w:eastAsia="Sarabun" w:hAnsi="TH SarabunIT๙" w:cs="TH SarabunIT๙"/>
        <w:color w:val="000000"/>
        <w:sz w:val="32"/>
        <w:szCs w:val="32"/>
      </w:rPr>
      <w:fldChar w:fldCharType="begin"/>
    </w:r>
    <w:r w:rsidRPr="00B56C9B">
      <w:rPr>
        <w:rFonts w:ascii="TH SarabunIT๙" w:eastAsia="Sarabun" w:hAnsi="TH SarabunIT๙" w:cs="TH SarabunIT๙"/>
        <w:color w:val="000000"/>
        <w:sz w:val="32"/>
        <w:szCs w:val="32"/>
      </w:rPr>
      <w:instrText>PAGE</w:instrText>
    </w:r>
    <w:r w:rsidRPr="00B56C9B">
      <w:rPr>
        <w:rFonts w:ascii="TH SarabunIT๙" w:eastAsia="Sarabun" w:hAnsi="TH SarabunIT๙" w:cs="TH SarabunIT๙"/>
        <w:color w:val="000000"/>
        <w:sz w:val="32"/>
        <w:szCs w:val="32"/>
      </w:rPr>
      <w:fldChar w:fldCharType="separate"/>
    </w:r>
    <w:r w:rsidR="00AA3D3B">
      <w:rPr>
        <w:rFonts w:ascii="TH SarabunIT๙" w:eastAsia="Sarabun" w:hAnsi="TH SarabunIT๙" w:cs="TH SarabunIT๙"/>
        <w:noProof/>
        <w:color w:val="000000"/>
        <w:sz w:val="32"/>
        <w:szCs w:val="32"/>
      </w:rPr>
      <w:t>5</w:t>
    </w:r>
    <w:r w:rsidRPr="00B56C9B">
      <w:rPr>
        <w:rFonts w:ascii="TH SarabunIT๙" w:eastAsia="Sarabun" w:hAnsi="TH SarabunIT๙" w:cs="TH SarabunIT๙"/>
        <w:color w:val="000000"/>
        <w:sz w:val="32"/>
        <w:szCs w:val="32"/>
      </w:rPr>
      <w:fldChar w:fldCharType="end"/>
    </w:r>
    <w:r w:rsidRPr="00B56C9B">
      <w:rPr>
        <w:rFonts w:ascii="TH SarabunIT๙" w:hAnsi="TH SarabunIT๙" w:cs="TH SarabunIT๙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0</wp:posOffset>
              </wp:positionV>
              <wp:extent cx="5810250" cy="12700"/>
              <wp:effectExtent l="0" t="0" r="0" b="0"/>
              <wp:wrapNone/>
              <wp:docPr id="11" name="ลูกศรเชื่อมต่อแบบ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0875" y="378000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0</wp:posOffset>
              </wp:positionV>
              <wp:extent cx="5810250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B56C9B">
      <w:rPr>
        <w:rFonts w:ascii="TH SarabunIT๙" w:hAnsi="TH SarabunIT๙" w:cs="TH SarabunIT๙"/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83820</wp:posOffset>
          </wp:positionV>
          <wp:extent cx="1727835" cy="287655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5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1BEF" w:rsidRDefault="00A91B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DB" w:rsidRDefault="000E75DB">
      <w:pPr>
        <w:spacing w:after="0" w:line="240" w:lineRule="auto"/>
      </w:pPr>
      <w:r>
        <w:separator/>
      </w:r>
    </w:p>
  </w:footnote>
  <w:footnote w:type="continuationSeparator" w:id="0">
    <w:p w:rsidR="000E75DB" w:rsidRDefault="000E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EF" w:rsidRDefault="00A91B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A91BEF" w:rsidRDefault="00A91B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EF"/>
    <w:rsid w:val="000E75DB"/>
    <w:rsid w:val="00415D52"/>
    <w:rsid w:val="007766FD"/>
    <w:rsid w:val="0098009B"/>
    <w:rsid w:val="00A91BEF"/>
    <w:rsid w:val="00AA3D3B"/>
    <w:rsid w:val="00B56C9B"/>
    <w:rsid w:val="00D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F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F23FE"/>
  </w:style>
  <w:style w:type="paragraph" w:styleId="a7">
    <w:name w:val="footer"/>
    <w:basedOn w:val="a"/>
    <w:link w:val="a8"/>
    <w:uiPriority w:val="99"/>
    <w:unhideWhenUsed/>
    <w:rsid w:val="009F2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F23FE"/>
  </w:style>
  <w:style w:type="paragraph" w:styleId="a9">
    <w:name w:val="Balloon Text"/>
    <w:basedOn w:val="a"/>
    <w:link w:val="aa"/>
    <w:uiPriority w:val="99"/>
    <w:semiHidden/>
    <w:unhideWhenUsed/>
    <w:rsid w:val="005D3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08F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08315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F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F23FE"/>
  </w:style>
  <w:style w:type="paragraph" w:styleId="a7">
    <w:name w:val="footer"/>
    <w:basedOn w:val="a"/>
    <w:link w:val="a8"/>
    <w:uiPriority w:val="99"/>
    <w:unhideWhenUsed/>
    <w:rsid w:val="009F2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F23FE"/>
  </w:style>
  <w:style w:type="paragraph" w:styleId="a9">
    <w:name w:val="Balloon Text"/>
    <w:basedOn w:val="a"/>
    <w:link w:val="aa"/>
    <w:uiPriority w:val="99"/>
    <w:semiHidden/>
    <w:unhideWhenUsed/>
    <w:rsid w:val="005D3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08F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08315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ODF5OkRgoLFd+uN0obBw+hnHw==">AMUW2mW2rZg/fXPsaGHTnmixWd4nLEiNGxwzyk/GU6l1Rt3UT4qZ44LmoJEHzieu0z985Q3l0Ffaz2X7Zuq3JPPYoGnc8C/gfxFnH3M0sSBWBdlpjGHmj1cV8CPwLu3yTB9o0cXHRdmy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2024-05-02T02:19:00Z</dcterms:created>
  <dcterms:modified xsi:type="dcterms:W3CDTF">2024-05-02T02:19:00Z</dcterms:modified>
</cp:coreProperties>
</file>