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DD" w:rsidRPr="00FB7504" w:rsidRDefault="00EA75DD" w:rsidP="00EA75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5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7470A02" wp14:editId="6B57B8FA">
            <wp:extent cx="781050" cy="723900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รายงานผลการดำเนินงานตามแผนบริหารความเสี่ยง มหาวิทยาลัยเทคโนโลยีราชมงคลศรีวิชัย</w:t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22078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(1 ต.ค. </w:t>
      </w:r>
      <w:r w:rsidRPr="00243E9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 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มี.ค.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75DD" w:rsidRPr="00243E97" w:rsidRDefault="00EA75DD" w:rsidP="00EA75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243E97">
        <w:rPr>
          <w:rFonts w:ascii="TH SarabunPSK" w:hAnsi="TH SarabunPSK" w:cs="TH SarabunPSK"/>
          <w:sz w:val="32"/>
          <w:szCs w:val="32"/>
          <w:cs/>
        </w:rPr>
        <w:t>จำ</w:t>
      </w:r>
      <w:r w:rsidRPr="00243E9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</w:t>
      </w:r>
      <w:r w:rsidR="002207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tbl>
      <w:tblPr>
        <w:tblpPr w:leftFromText="180" w:rightFromText="180" w:vertAnchor="text" w:horzAnchor="margin" w:tblpY="165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787"/>
        <w:gridCol w:w="5634"/>
      </w:tblGrid>
      <w:tr w:rsidR="00EA75DD" w:rsidRPr="00FB7504" w:rsidTr="0022078A">
        <w:tc>
          <w:tcPr>
            <w:tcW w:w="755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สถานะความเสี่ยง</w:t>
            </w:r>
          </w:p>
        </w:tc>
        <w:tc>
          <w:tcPr>
            <w:tcW w:w="2463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82" w:type="pct"/>
            <w:shd w:val="clear" w:color="auto" w:fill="D9D9D9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504">
              <w:rPr>
                <w:rFonts w:ascii="TH SarabunPSK" w:hAnsi="TH SarabunPSK" w:cs="TH SarabunPSK"/>
                <w:b/>
                <w:bCs/>
                <w:cs/>
              </w:rPr>
              <w:t>ระดับความเสี่ยง</w:t>
            </w: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ระดับความเสี่ยงลดลง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ครบถ้วนทุกข้อ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โอกาสและผลกระทบลดลง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โอกาสหรือผลกระทบลดลง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นอกเหนือจากแนวทาง/มาตรการควบคุมที่ปรากฏในแผนบริหารความเสี่ยง</w:t>
            </w:r>
          </w:p>
        </w:tc>
        <w:tc>
          <w:tcPr>
            <w:tcW w:w="1782" w:type="pct"/>
            <w:vMerge w:val="restart"/>
            <w:shd w:val="clear" w:color="auto" w:fill="auto"/>
          </w:tcPr>
          <w:p w:rsidR="00EA75DD" w:rsidRPr="00FB7504" w:rsidRDefault="003D4433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5pt;margin-top:10.95pt;width:251.8pt;height:117pt;z-index:25166131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7" DrawAspect="Content" ObjectID="_1763877962" r:id="rId8"/>
              </w:pict>
            </w: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ระดับความเสี่ยงเท่าเดิม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ดำเนินการตามแนวทาง/มาตรการควบคุมความเสี่ยงไม่ครบถ้วนทุกข้อและประเมินระดับความเสี่ยงตามแผนบริหารความเสี่ยง 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504">
              <w:rPr>
                <w:rFonts w:ascii="TH SarabunPSK" w:hAnsi="TH SarabunPSK" w:cs="TH SarabunPSK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FB7504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โอกาสเกิดเท่าเดิม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ผลกระทบเท่าเดิม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ทั้งโอกาสและผลกระทบเท่าเดิม</w:t>
            </w:r>
          </w:p>
        </w:tc>
        <w:tc>
          <w:tcPr>
            <w:tcW w:w="1782" w:type="pct"/>
            <w:vMerge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A75DD" w:rsidRPr="00FB7504" w:rsidTr="0022078A">
        <w:tc>
          <w:tcPr>
            <w:tcW w:w="755" w:type="pct"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>ระดับความเสี่ยงสูงขึ้น</w:t>
            </w:r>
          </w:p>
        </w:tc>
        <w:tc>
          <w:tcPr>
            <w:tcW w:w="2463" w:type="pct"/>
            <w:shd w:val="clear" w:color="auto" w:fill="auto"/>
          </w:tcPr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  <w:cs/>
              </w:rPr>
              <w:t xml:space="preserve">ดำเนินการตามแนวทาง/มาตรการควบคุมความเสี่ยงไม่ครบถ้วนทุกข้อหรือไม่ดำเนินการตามมาตรการควบคุมความเสี่ยงและประเมินระดับความเสี่ยงตามแผนบริหารความเสี่ยง </w:t>
            </w:r>
            <w:r>
              <w:rPr>
                <w:rFonts w:ascii="TH SarabunPSK" w:hAnsi="TH SarabunPSK" w:cs="TH SarabunPSK"/>
                <w:cs/>
              </w:rPr>
              <w:t>ปีงบประมาณ พ.ศ.</w:t>
            </w:r>
            <w:r w:rsidR="0022078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 xml:space="preserve">6 </w:t>
            </w:r>
            <w:r w:rsidRPr="00FB7504">
              <w:rPr>
                <w:rFonts w:ascii="TH SarabunPSK" w:hAnsi="TH SarabunPSK" w:cs="TH SarabunPSK"/>
                <w:cs/>
              </w:rPr>
              <w:t>ดังนี้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โอกาสเกิดสูงขึ้น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ผลกระทบสูงขึ้น</w:t>
            </w:r>
          </w:p>
          <w:p w:rsidR="00EA75DD" w:rsidRPr="00FB7504" w:rsidRDefault="00EA75DD" w:rsidP="0022078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B7504">
              <w:rPr>
                <w:rFonts w:ascii="TH SarabunPSK" w:hAnsi="TH SarabunPSK" w:cs="TH SarabunPSK"/>
              </w:rPr>
              <w:sym w:font="Wingdings" w:char="F0D8"/>
            </w:r>
            <w:r w:rsidRPr="00FB7504">
              <w:rPr>
                <w:rFonts w:ascii="TH SarabunPSK" w:hAnsi="TH SarabunPSK" w:cs="TH SarabunPSK"/>
                <w:cs/>
              </w:rPr>
              <w:t>ทั้งโอกาสและผลกระทบสูงขึ้น</w:t>
            </w:r>
          </w:p>
        </w:tc>
        <w:tc>
          <w:tcPr>
            <w:tcW w:w="1782" w:type="pct"/>
            <w:vMerge/>
            <w:shd w:val="clear" w:color="auto" w:fill="auto"/>
          </w:tcPr>
          <w:p w:rsidR="00EA75DD" w:rsidRPr="00FB7504" w:rsidRDefault="00EA75DD" w:rsidP="00EA75D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A75DD" w:rsidRPr="00FB7504" w:rsidRDefault="00EA75DD" w:rsidP="00EA75DD">
      <w:pPr>
        <w:spacing w:before="240" w:after="0" w:line="240" w:lineRule="auto"/>
        <w:ind w:left="1134" w:hanging="850"/>
        <w:rPr>
          <w:rFonts w:ascii="TH SarabunPSK" w:hAnsi="TH SarabunPSK" w:cs="TH SarabunPSK"/>
          <w:b/>
          <w:bCs/>
          <w:cs/>
        </w:rPr>
      </w:pPr>
      <w:r w:rsidRPr="00FB7504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FB7504">
        <w:rPr>
          <w:rFonts w:ascii="TH SarabunPSK" w:hAnsi="TH SarabunPSK" w:cs="TH SarabunPSK"/>
          <w:b/>
          <w:bCs/>
        </w:rPr>
        <w:t xml:space="preserve"> : </w:t>
      </w:r>
    </w:p>
    <w:p w:rsidR="00EA75DD" w:rsidRDefault="00EA75DD" w:rsidP="00EA75DD">
      <w:pPr>
        <w:spacing w:after="0" w:line="240" w:lineRule="auto"/>
        <w:ind w:left="1134" w:hanging="1134"/>
        <w:jc w:val="center"/>
        <w:rPr>
          <w:rFonts w:ascii="TH SarabunPSK" w:hAnsi="TH SarabunPSK" w:cs="TH SarabunPSK"/>
        </w:rPr>
      </w:pPr>
    </w:p>
    <w:p w:rsidR="00EA75DD" w:rsidRDefault="00EA75DD" w:rsidP="00EA75DD">
      <w:pPr>
        <w:spacing w:after="0" w:line="240" w:lineRule="auto"/>
        <w:ind w:left="1134" w:hanging="1134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 xml:space="preserve">หมายเหตุ </w:t>
      </w:r>
      <w:r w:rsidRPr="00FB7504">
        <w:rPr>
          <w:rFonts w:ascii="TH SarabunPSK" w:hAnsi="TH SarabunPSK" w:cs="TH SarabunPSK"/>
        </w:rPr>
        <w:t xml:space="preserve">:   </w:t>
      </w:r>
      <w:r w:rsidRPr="002223BD">
        <w:rPr>
          <w:rFonts w:ascii="TH SarabunPSK" w:hAnsi="TH SarabunPSK" w:cs="TH SarabunPSK"/>
          <w:sz w:val="28"/>
        </w:rPr>
        <w:tab/>
        <w:t xml:space="preserve">1.  </w:t>
      </w:r>
      <w:r w:rsidRPr="002223BD">
        <w:rPr>
          <w:rFonts w:ascii="TH SarabunPSK" w:hAnsi="TH SarabunPSK" w:cs="TH SarabunPSK"/>
          <w:sz w:val="28"/>
          <w:cs/>
        </w:rPr>
        <w:t>เกณฑ์การ</w:t>
      </w:r>
      <w:r w:rsidRPr="00FB7504">
        <w:rPr>
          <w:rFonts w:ascii="TH SarabunPSK" w:hAnsi="TH SarabunPSK" w:cs="TH SarabunPSK"/>
          <w:cs/>
        </w:rPr>
        <w:t>ประเมินใช้สำหรับประเมินแต่ละปัจจัยเสี่ยง</w:t>
      </w:r>
    </w:p>
    <w:p w:rsidR="00EA75DD" w:rsidRPr="00FB7504" w:rsidRDefault="00EA75DD" w:rsidP="00EA75DD">
      <w:pPr>
        <w:spacing w:after="0" w:line="240" w:lineRule="auto"/>
        <w:ind w:left="1134" w:right="-359"/>
        <w:rPr>
          <w:rFonts w:ascii="TH SarabunPSK" w:hAnsi="TH SarabunPSK" w:cs="TH SarabunPSK"/>
        </w:rPr>
      </w:pPr>
      <w:r w:rsidRPr="00FB7504">
        <w:rPr>
          <w:rFonts w:ascii="TH SarabunPSK" w:hAnsi="TH SarabunPSK" w:cs="TH SarabunPSK"/>
          <w:cs/>
        </w:rPr>
        <w:t>2.  สถานะความเสี่ยงแต่ละระดับ ขึ้นอยู่กับโอกาสและผลกระทบ โดยประเมินจากระดับความเสี่ยง เช่น ระดับความเสี่ยงลดลง อาจเกิดจากโอกาสเท่าเดิม  ผลกระทบลดลง เป็นต้น</w:t>
      </w:r>
    </w:p>
    <w:p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A75DD" w:rsidRDefault="00EA75DD" w:rsidP="00EA75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A75DD" w:rsidRPr="002223BD" w:rsidRDefault="00EA75DD" w:rsidP="00EA75DD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223B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4F40" wp14:editId="4CCD0A77">
                <wp:simplePos x="0" y="0"/>
                <wp:positionH relativeFrom="column">
                  <wp:posOffset>8060055</wp:posOffset>
                </wp:positionH>
                <wp:positionV relativeFrom="paragraph">
                  <wp:posOffset>-161925</wp:posOffset>
                </wp:positionV>
                <wp:extent cx="1144270" cy="31242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37" w:rsidRPr="00C7766D" w:rsidRDefault="00676037" w:rsidP="00EA75D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4.65pt;margin-top:-12.75pt;width:90.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" stroked="f">
                <v:textbox>
                  <w:txbxContent>
                    <w:p w:rsidR="00676037" w:rsidRPr="00C7766D" w:rsidRDefault="00676037" w:rsidP="00EA75D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76037" w:rsidRPr="002A2B3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ด้านการ</w:t>
      </w:r>
      <w:r w:rsidR="00676037" w:rsidRPr="002A2B3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พัฒนางาน</w:t>
      </w:r>
      <w:r w:rsidR="00676037" w:rsidRPr="002A2B3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วิจัย</w:t>
      </w:r>
      <w:r w:rsidR="00676037" w:rsidRPr="002A2B3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บริการวิชาการ และวัฒนธรรมสร้างสรรค์</w:t>
      </w:r>
    </w:p>
    <w:p w:rsidR="00EA75DD" w:rsidRDefault="00EA75DD" w:rsidP="00EA75DD">
      <w:pPr>
        <w:spacing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 </w:t>
      </w:r>
      <w:r w:rsidRPr="002223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223B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6037" w:rsidRPr="00676037">
        <w:rPr>
          <w:rFonts w:ascii="TH SarabunPSK" w:hAnsi="TH SarabunPSK" w:cs="TH SarabunPSK"/>
          <w:b/>
          <w:bCs/>
          <w:sz w:val="32"/>
          <w:szCs w:val="32"/>
          <w:cs/>
        </w:rPr>
        <w:t>จำนวนรายได้จากการบริการวิชาการไม่เป็นไปตามเป้าหมายที่กำหนด</w:t>
      </w:r>
    </w:p>
    <w:tbl>
      <w:tblPr>
        <w:tblW w:w="1548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828"/>
        <w:gridCol w:w="1275"/>
        <w:gridCol w:w="1276"/>
        <w:gridCol w:w="425"/>
        <w:gridCol w:w="426"/>
        <w:gridCol w:w="567"/>
        <w:gridCol w:w="425"/>
        <w:gridCol w:w="425"/>
        <w:gridCol w:w="567"/>
        <w:gridCol w:w="992"/>
        <w:gridCol w:w="1418"/>
        <w:gridCol w:w="1701"/>
      </w:tblGrid>
      <w:tr w:rsidR="00042A78" w:rsidRPr="00C7766D" w:rsidTr="00373A6A">
        <w:trPr>
          <w:trHeight w:val="510"/>
          <w:tblHeader/>
        </w:trPr>
        <w:tc>
          <w:tcPr>
            <w:tcW w:w="2159" w:type="dxa"/>
            <w:vMerge w:val="restart"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042A78" w:rsidRPr="00AE0DCD" w:rsidRDefault="00042A78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 w:val="restart"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042A78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การบริหารความเสี่ยง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042A78" w:rsidRPr="00941A39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ตัวชี้วัดประเมินความเสี่ยงตามมาตรการ</w:t>
            </w:r>
          </w:p>
          <w:p w:rsidR="00042A78" w:rsidRPr="00AE0DCD" w:rsidRDefault="00042A78" w:rsidP="00A5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</w:rPr>
              <w:t>KRI</w:t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C6D9F1" w:themeFill="text2" w:themeFillTint="33"/>
            <w:noWrap/>
            <w:vAlign w:val="center"/>
            <w:hideMark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042A78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  <w:hideMark/>
          </w:tcPr>
          <w:p w:rsidR="00042A78" w:rsidRPr="00AE0DCD" w:rsidRDefault="00042A78" w:rsidP="00106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ผลลัพธ์</w:t>
            </w:r>
            <w:r w:rsidR="00275A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หลังการจัดการความเสี่ยง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042A78" w:rsidRPr="00C7766D" w:rsidTr="00373A6A">
        <w:trPr>
          <w:trHeight w:val="510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vAlign w:val="center"/>
          </w:tcPr>
          <w:p w:rsidR="00042A78" w:rsidRPr="00AE0DCD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042A78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042A78" w:rsidRDefault="00042A78" w:rsidP="00EA75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C6D9F1" w:themeFill="text2" w:themeFillTint="33"/>
            <w:noWrap/>
            <w:vAlign w:val="center"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417" w:type="dxa"/>
            <w:gridSpan w:val="3"/>
            <w:shd w:val="clear" w:color="auto" w:fill="C6D9F1" w:themeFill="text2" w:themeFillTint="33"/>
            <w:vAlign w:val="center"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042A78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042A78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noWrap/>
            <w:vAlign w:val="center"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042A78" w:rsidRPr="00C7766D" w:rsidTr="00373A6A">
        <w:trPr>
          <w:cantSplit/>
          <w:trHeight w:val="1139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bottom"/>
          </w:tcPr>
          <w:p w:rsidR="00042A78" w:rsidRPr="00AE0DCD" w:rsidRDefault="00042A78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textDirection w:val="btLr"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textDirection w:val="btLr"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textDirection w:val="btLr"/>
          </w:tcPr>
          <w:p w:rsidR="00042A78" w:rsidRPr="00AE0DCD" w:rsidRDefault="00042A78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AE0DCD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AE0DCD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  <w:hideMark/>
          </w:tcPr>
          <w:p w:rsidR="00042A78" w:rsidRPr="002A1438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042A78" w:rsidRPr="00AE0DCD" w:rsidRDefault="00042A78" w:rsidP="00042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042A78" w:rsidRPr="00AE0DCD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042A78" w:rsidRPr="002A1438" w:rsidRDefault="00042A78" w:rsidP="00042A7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vMerge/>
          </w:tcPr>
          <w:p w:rsidR="00042A78" w:rsidRPr="00AE0DCD" w:rsidRDefault="00042A78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2A78" w:rsidRPr="00AE0DCD" w:rsidRDefault="00042A78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000000" w:fill="D8E4BC"/>
            <w:noWrap/>
            <w:vAlign w:val="center"/>
            <w:hideMark/>
          </w:tcPr>
          <w:p w:rsidR="00042A78" w:rsidRPr="00AE0DCD" w:rsidRDefault="00042A78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76037" w:rsidRPr="00C7766D" w:rsidTr="00373A6A">
        <w:trPr>
          <w:trHeight w:val="975"/>
        </w:trPr>
        <w:tc>
          <w:tcPr>
            <w:tcW w:w="2159" w:type="dxa"/>
            <w:vMerge w:val="restart"/>
            <w:shd w:val="clear" w:color="auto" w:fill="auto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 xml:space="preserve">การประชาสัมพันธ์หลักสูตร/โครงการที่ก่อให้เกิดรายได้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br/>
              <w:t>ไม่เข้าถึงกลุ่มเป้าหมาย</w:t>
            </w: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>สร้างช่องทางการประชาสัมพันธ์ให้เกิดความหลากหลาย และประชาสัมพันธ์ให้หน่วยงานต่างๆ ทราบถึงโครงการบริการวิชาการ</w:t>
            </w:r>
          </w:p>
        </w:tc>
        <w:tc>
          <w:tcPr>
            <w:tcW w:w="1275" w:type="dxa"/>
            <w:vMerge w:val="restart"/>
          </w:tcPr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รายได้จากการบริการวิชาการเพิ่มขึ้น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(จำนวนรายได้</w:t>
            </w:r>
          </w:p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จากการบริการวิชาการ</w:t>
            </w:r>
          </w:p>
          <w:p w:rsidR="00676037" w:rsidRPr="0066768A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ที่เป็นรายได้สุทธิ)</w:t>
            </w:r>
          </w:p>
        </w:tc>
        <w:tc>
          <w:tcPr>
            <w:tcW w:w="1276" w:type="dxa"/>
            <w:vMerge w:val="restart"/>
          </w:tcPr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 </w:t>
            </w: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 </w:t>
            </w: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676037" w:rsidRPr="00236BC3" w:rsidRDefault="00676037" w:rsidP="00676037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จากปีที่ผ่านมา</w:t>
            </w:r>
          </w:p>
          <w:p w:rsidR="00676037" w:rsidRPr="0066768A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6037" w:rsidRPr="0066768A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6037" w:rsidRPr="0066768A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76037" w:rsidRPr="0066768A" w:rsidRDefault="00676037" w:rsidP="00373A6A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  <w:p w:rsidR="00676037" w:rsidRPr="00503199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99CC"/>
                <w:sz w:val="30"/>
                <w:szCs w:val="30"/>
                <w:cs/>
              </w:rPr>
            </w:pPr>
            <w:r w:rsidRPr="00503199">
              <w:rPr>
                <w:rFonts w:ascii="TH SarabunPSK" w:hAnsi="TH SarabunPSK" w:cs="TH SarabunPSK" w:hint="cs"/>
                <w:color w:val="FF99CC"/>
                <w:sz w:val="30"/>
                <w:szCs w:val="30"/>
                <w:shd w:val="clear" w:color="auto" w:fill="FF99CC"/>
                <w:cs/>
              </w:rPr>
              <w:t>.......</w:t>
            </w:r>
          </w:p>
        </w:tc>
        <w:tc>
          <w:tcPr>
            <w:tcW w:w="425" w:type="dxa"/>
            <w:vMerge w:val="restart"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 w:val="restart"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 w:val="restart"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(เพิ่มขึ้น/ไม่เปลี่ยน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แปลง/ลดลง)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รายได้จากการบริการวิชาการเพิ่มขึ้น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(จำนวนรายได้</w:t>
            </w:r>
          </w:p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จากการบริการวิชาการ</w:t>
            </w:r>
          </w:p>
          <w:p w:rsidR="00676037" w:rsidRPr="00BE6A1B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ที่เป็นรายได้สุทธิ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บาท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76037" w:rsidRPr="00BE6A1B" w:rsidRDefault="00676037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76037" w:rsidRPr="00676037" w:rsidRDefault="00676037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676037" w:rsidRDefault="00676037" w:rsidP="006760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สำนักการจัดการนวัตกรรมและถ่ายทอด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ทคโนโลยี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คณะ/วิทยาลัย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วิทยาเขต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กันยายน 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ผู้กำกับติดตาม</w:t>
            </w: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</w:t>
            </w:r>
          </w:p>
          <w:p w:rsidR="00676037" w:rsidRPr="00236BC3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(ผศ.ดร.อภิรักษ์ </w:t>
            </w:r>
          </w:p>
          <w:p w:rsidR="00676037" w:rsidRPr="00BE6A1B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สงรักษ์)</w:t>
            </w:r>
          </w:p>
        </w:tc>
      </w:tr>
      <w:tr w:rsidR="00676037" w:rsidRPr="00C7766D" w:rsidTr="00676037">
        <w:trPr>
          <w:trHeight w:val="674"/>
        </w:trPr>
        <w:tc>
          <w:tcPr>
            <w:tcW w:w="2159" w:type="dxa"/>
            <w:vMerge/>
            <w:shd w:val="clear" w:color="auto" w:fill="auto"/>
          </w:tcPr>
          <w:p w:rsidR="00676037" w:rsidRPr="00676037" w:rsidRDefault="00676037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>ส่งเสริม สนับสนุน ประสานงานกับหน่วยงานภาครัฐและเอกชน พร้อมทั้งเครือข่ายความร่วมมือ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br/>
              <w:t>ด้านบริการวิชาการที่ก่อให้เกิดรายได้</w:t>
            </w:r>
          </w:p>
        </w:tc>
        <w:tc>
          <w:tcPr>
            <w:tcW w:w="1275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76037" w:rsidRPr="00941A39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6037" w:rsidRPr="00C7766D" w:rsidTr="00676037">
        <w:trPr>
          <w:trHeight w:val="702"/>
        </w:trPr>
        <w:tc>
          <w:tcPr>
            <w:tcW w:w="2159" w:type="dxa"/>
            <w:vMerge w:val="restart"/>
            <w:shd w:val="clear" w:color="auto" w:fill="auto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>หน่วยงานไม่มีแผนงานหลักสูตร/โครงการที่ก่อให้เกิดรายได้</w:t>
            </w:r>
          </w:p>
          <w:p w:rsidR="00676037" w:rsidRPr="00676037" w:rsidRDefault="00676037" w:rsidP="00373A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6037" w:rsidRPr="00676037" w:rsidRDefault="00676037" w:rsidP="00373A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76037" w:rsidRPr="00676037" w:rsidRDefault="00676037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>จัดทำแผนงานหลักสูตร/โครงการที่ก่อให้เกิดรายได้อย่างเป็นระบบ</w:t>
            </w:r>
          </w:p>
        </w:tc>
        <w:tc>
          <w:tcPr>
            <w:tcW w:w="1275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76037" w:rsidRPr="00941A39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6037" w:rsidRPr="00C7766D" w:rsidTr="00373A6A">
        <w:trPr>
          <w:trHeight w:val="472"/>
        </w:trPr>
        <w:tc>
          <w:tcPr>
            <w:tcW w:w="2159" w:type="dxa"/>
            <w:vMerge/>
            <w:shd w:val="clear" w:color="auto" w:fill="auto"/>
          </w:tcPr>
          <w:p w:rsidR="00676037" w:rsidRPr="00676037" w:rsidRDefault="00676037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 xml:space="preserve">สร้างจุดเด่นของหลักสูตร/โครงการ </w:t>
            </w:r>
          </w:p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  <w:cs/>
              </w:rPr>
              <w:t>เพื่อให้เข้าถึงกลุ่มเป้าหมายที่ถูกต้อง</w:t>
            </w:r>
          </w:p>
        </w:tc>
        <w:tc>
          <w:tcPr>
            <w:tcW w:w="1275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76037" w:rsidRPr="00941A39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6037" w:rsidRPr="00C7766D" w:rsidTr="00373A6A">
        <w:trPr>
          <w:trHeight w:val="446"/>
        </w:trPr>
        <w:tc>
          <w:tcPr>
            <w:tcW w:w="2159" w:type="dxa"/>
            <w:vMerge/>
            <w:shd w:val="clear" w:color="auto" w:fill="auto"/>
          </w:tcPr>
          <w:p w:rsidR="00676037" w:rsidRPr="00676037" w:rsidRDefault="00676037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2.3.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>แต่งตั้งคณะกรรมการ/ผู้รับผิดชอบกำกับ ติดตาม รายงานผลการปฏิบัติงานเป็นประจำ</w:t>
            </w:r>
          </w:p>
        </w:tc>
        <w:tc>
          <w:tcPr>
            <w:tcW w:w="1275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76037" w:rsidRPr="00941A39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51AF" w:rsidRPr="00C7766D" w:rsidTr="00373A6A">
        <w:trPr>
          <w:trHeight w:val="760"/>
        </w:trPr>
        <w:tc>
          <w:tcPr>
            <w:tcW w:w="2159" w:type="dxa"/>
            <w:shd w:val="clear" w:color="auto" w:fill="auto"/>
          </w:tcPr>
          <w:p w:rsidR="00EB51AF" w:rsidRPr="00676037" w:rsidRDefault="00676037" w:rsidP="00676037">
            <w:pPr>
              <w:spacing w:after="0" w:line="240" w:lineRule="auto"/>
              <w:ind w:left="-75" w:right="-108" w:firstLine="75"/>
              <w:rPr>
                <w:rFonts w:ascii="TH SarabunPSK" w:hAnsi="TH SarabunPSK" w:cs="TH SarabunPSK"/>
                <w:sz w:val="28"/>
                <w:cs/>
              </w:rPr>
            </w:pPr>
            <w:r w:rsidRPr="00676037">
              <w:rPr>
                <w:rFonts w:ascii="TH SarabunPSK" w:hAnsi="TH SarabunPSK" w:cs="TH SarabunPSK"/>
                <w:sz w:val="28"/>
                <w:cs/>
              </w:rPr>
              <w:t>3. เครือข่ายความร่วมมือ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br/>
              <w:t>กับหน่วยงานภายนอกมีน้อย</w:t>
            </w:r>
          </w:p>
        </w:tc>
        <w:tc>
          <w:tcPr>
            <w:tcW w:w="3828" w:type="dxa"/>
          </w:tcPr>
          <w:p w:rsidR="00EB51AF" w:rsidRPr="00676037" w:rsidRDefault="00676037" w:rsidP="00373A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>พัฒนาความร่วมมือกับเครือข่ายหน่วยงานภายนอกเพิ่มมากขึ้น</w:t>
            </w:r>
          </w:p>
        </w:tc>
        <w:tc>
          <w:tcPr>
            <w:tcW w:w="1275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EB51AF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B51AF" w:rsidRPr="002A1438" w:rsidRDefault="00EB51AF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B51AF" w:rsidRPr="00BE6A1B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B51AF" w:rsidRPr="00941A39" w:rsidRDefault="00EB51AF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6037" w:rsidRPr="00C7766D" w:rsidTr="00373A6A">
        <w:trPr>
          <w:trHeight w:val="695"/>
        </w:trPr>
        <w:tc>
          <w:tcPr>
            <w:tcW w:w="2159" w:type="dxa"/>
            <w:vMerge w:val="restart"/>
            <w:shd w:val="clear" w:color="auto" w:fill="auto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76037">
              <w:rPr>
                <w:rFonts w:ascii="TH SarabunPSK" w:hAnsi="TH SarabunPSK" w:cs="TH SarabunPSK"/>
                <w:sz w:val="28"/>
                <w:cs/>
              </w:rPr>
              <w:t>4. หน่วยงานมีโครงการบริการวิชาการ ที่</w:t>
            </w:r>
            <w:r w:rsidRPr="00676037">
              <w:rPr>
                <w:rFonts w:ascii="TH SarabunPSK" w:hAnsi="TH SarabunPSK" w:cs="TH SarabunPSK" w:hint="cs"/>
                <w:sz w:val="28"/>
                <w:cs/>
              </w:rPr>
              <w:t>ก่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>อให้เกิดรายได้มีน้อย</w:t>
            </w: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  <w:cs/>
              </w:rPr>
              <w:t>4.1 ส่งเสริม สนับสนุน หน่วยงานมีโครงการบริการวิชาการที่ก่อให้เกิดรายได้</w:t>
            </w:r>
          </w:p>
        </w:tc>
        <w:tc>
          <w:tcPr>
            <w:tcW w:w="1275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76037" w:rsidRPr="00941A39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6037" w:rsidRPr="00C7766D" w:rsidTr="00676037">
        <w:trPr>
          <w:trHeight w:val="341"/>
        </w:trPr>
        <w:tc>
          <w:tcPr>
            <w:tcW w:w="2159" w:type="dxa"/>
            <w:vMerge/>
            <w:shd w:val="clear" w:color="auto" w:fill="auto"/>
          </w:tcPr>
          <w:p w:rsidR="00676037" w:rsidRPr="00676037" w:rsidRDefault="00676037" w:rsidP="00373A6A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76037">
              <w:rPr>
                <w:rFonts w:ascii="TH SarabunPSK" w:hAnsi="TH SarabunPSK" w:cs="TH SarabunPSK"/>
                <w:sz w:val="28"/>
              </w:rPr>
              <w:t>4.2</w:t>
            </w:r>
            <w:r w:rsidRPr="00676037">
              <w:rPr>
                <w:rFonts w:ascii="TH SarabunPSK" w:hAnsi="TH SarabunPSK" w:cs="TH SarabunPSK"/>
                <w:sz w:val="28"/>
                <w:cs/>
              </w:rPr>
              <w:t xml:space="preserve"> สำรวจและกำหนดกลุ่มเป้าหมายให้ชัดเจน</w:t>
            </w:r>
          </w:p>
        </w:tc>
        <w:tc>
          <w:tcPr>
            <w:tcW w:w="1275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676037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676037" w:rsidRPr="002A1438" w:rsidRDefault="00676037" w:rsidP="00373A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6037" w:rsidRPr="00BE6A1B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76037" w:rsidRPr="00941A39" w:rsidRDefault="00676037" w:rsidP="00373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6037" w:rsidRPr="00C7766D" w:rsidTr="00373A6A">
        <w:trPr>
          <w:trHeight w:val="720"/>
        </w:trPr>
        <w:tc>
          <w:tcPr>
            <w:tcW w:w="2159" w:type="dxa"/>
            <w:vMerge/>
            <w:shd w:val="clear" w:color="auto" w:fill="auto"/>
          </w:tcPr>
          <w:p w:rsidR="00676037" w:rsidRPr="00676037" w:rsidRDefault="00676037" w:rsidP="00EB51AF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676037" w:rsidRPr="00676037" w:rsidRDefault="00676037" w:rsidP="006760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76037">
              <w:rPr>
                <w:rFonts w:ascii="TH SarabunPSK" w:hAnsi="TH SarabunPSK" w:cs="TH SarabunPSK"/>
                <w:sz w:val="28"/>
                <w:cs/>
              </w:rPr>
              <w:t>4.3 แต่งตั้งคณะกรรมการ/ผู้รับผิดชอบกำกับ ติดตาม รายงานผลการปฏิบัติงานเป็นประจำ</w:t>
            </w:r>
          </w:p>
        </w:tc>
        <w:tc>
          <w:tcPr>
            <w:tcW w:w="1275" w:type="dxa"/>
            <w:vMerge/>
          </w:tcPr>
          <w:p w:rsidR="00676037" w:rsidRPr="00BE6A1B" w:rsidRDefault="00676037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6037" w:rsidRPr="00BE6A1B" w:rsidRDefault="00676037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676037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6760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676037" w:rsidRPr="002A1438" w:rsidRDefault="00676037" w:rsidP="006760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676037" w:rsidRPr="002A1438" w:rsidRDefault="00676037" w:rsidP="006760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76037" w:rsidRPr="00BE6A1B" w:rsidRDefault="00676037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6037" w:rsidRPr="00BE6A1B" w:rsidRDefault="00676037" w:rsidP="00106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676037" w:rsidRPr="00941A39" w:rsidRDefault="00676037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73A6A" w:rsidRDefault="00373A6A" w:rsidP="00C463F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373A6A" w:rsidRDefault="00373A6A" w:rsidP="00C463F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แนวทางประเมินผล  </w:t>
      </w:r>
    </w:p>
    <w:p w:rsidR="00C463FD" w:rsidRPr="00373A6A" w:rsidRDefault="00C463FD" w:rsidP="00C463FD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373A6A">
        <w:rPr>
          <w:rFonts w:ascii="TH SarabunPSK" w:hAnsi="TH SarabunPSK" w:cs="TH SarabunPSK"/>
          <w:b/>
          <w:bCs/>
          <w:cs/>
        </w:rPr>
        <w:t>ดำเนินการตามมาตรการควบคุมความเสี่ยง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 </w:t>
      </w:r>
      <w:r w:rsidRPr="00373A6A">
        <w:rPr>
          <w:rFonts w:ascii="TH SarabunPSK" w:hAnsi="TH SarabunPSK" w:cs="TH SarabunPSK"/>
          <w:cs/>
        </w:rPr>
        <w:t xml:space="preserve">กรุณาทำเครื่องหมาย </w:t>
      </w:r>
      <w:r w:rsidRPr="00373A6A">
        <w:rPr>
          <w:rFonts w:ascii="TH SarabunPSK" w:hAnsi="TH SarabunPSK" w:cs="TH SarabunPSK"/>
        </w:rPr>
        <w:sym w:font="Wingdings" w:char="F0FC"/>
      </w:r>
      <w:r w:rsidRPr="00373A6A">
        <w:rPr>
          <w:rFonts w:ascii="TH SarabunPSK" w:hAnsi="TH SarabunPSK" w:cs="TH SarabunPSK"/>
          <w:cs/>
        </w:rPr>
        <w:t xml:space="preserve"> หน้าข้อที่หน่วยงานดำเนินการ</w:t>
      </w:r>
    </w:p>
    <w:p w:rsidR="00C463FD" w:rsidRPr="00373A6A" w:rsidRDefault="00C463FD" w:rsidP="00C463FD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</w:rPr>
        <w:t xml:space="preserve">  </w:t>
      </w:r>
      <w:r w:rsidRPr="00373A6A">
        <w:rPr>
          <w:rFonts w:ascii="TH SarabunPSK" w:hAnsi="TH SarabunPSK" w:cs="TH SarabunPSK"/>
          <w:cs/>
        </w:rPr>
        <w:t>ดำเนินการครบถ้วนทุกข้อ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ดำเนินการบางข้อ</w:t>
      </w:r>
    </w:p>
    <w:p w:rsidR="00C463FD" w:rsidRPr="00373A6A" w:rsidRDefault="00C463FD" w:rsidP="00C463FD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ไม่ดำเนินการ</w:t>
      </w:r>
    </w:p>
    <w:p w:rsidR="00C463FD" w:rsidRPr="00373A6A" w:rsidRDefault="00C463FD" w:rsidP="00C463FD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C463FD" w:rsidRPr="00373A6A" w:rsidRDefault="00C463FD" w:rsidP="00C463FD">
      <w:pPr>
        <w:numPr>
          <w:ilvl w:val="0"/>
          <w:numId w:val="2"/>
        </w:numPr>
        <w:spacing w:before="240" w:after="0"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cs/>
        </w:rPr>
        <w:t>รายงานผลการดำเนินงานตามแนวทาง/มาตรการควบคุมความเสี่ยง</w:t>
      </w:r>
      <w:r w:rsidRPr="00373A6A">
        <w:rPr>
          <w:rFonts w:ascii="TH SarabunPSK" w:hAnsi="TH SarabunPSK" w:cs="TH SarabunPSK"/>
        </w:rPr>
        <w:t xml:space="preserve">  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</w:t>
      </w:r>
      <w:r w:rsidRPr="00373A6A">
        <w:rPr>
          <w:rFonts w:ascii="TH SarabunPSK" w:hAnsi="TH SarabunPSK" w:cs="TH SarabunPSK"/>
          <w:cs/>
        </w:rPr>
        <w:t>กรุณารายงานผลการดำเนินงานให้สอดคล้องกับการประเมินในข้อที่ 1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</w:p>
    <w:p w:rsidR="00C463FD" w:rsidRPr="00373A6A" w:rsidRDefault="00C463FD" w:rsidP="00C463F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1.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การประชาสัมพันธ์หลักส</w:t>
      </w:r>
      <w:r w:rsidR="00676037">
        <w:rPr>
          <w:rFonts w:ascii="TH SarabunPSK" w:hAnsi="TH SarabunPSK" w:cs="TH SarabunPSK"/>
          <w:sz w:val="30"/>
          <w:szCs w:val="30"/>
          <w:cs/>
        </w:rPr>
        <w:t xml:space="preserve">ูตร/โครงการที่ก่อให้เกิดรายได้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ไม่เข้าถึงกลุ่มเป้าหมาย</w:t>
      </w:r>
    </w:p>
    <w:p w:rsidR="00C463FD" w:rsidRPr="00373A6A" w:rsidRDefault="00C463FD" w:rsidP="00373A6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ab/>
      </w:r>
      <w:r w:rsidRPr="00373A6A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สร้างช่องทางการประชาสัมพันธ์ให้เกิดความหลากหลาย และประชาสัมพันธ์ให้หน่วยงานต่างๆ ทราบถึงโครงการบริการวิชาการ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676037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ส่งเสริม สนับสนุน ประสานงานกับหน่วยงานภาครัฐและเอกชน พร้อมทั้งเครือข่ายความร่วมมื</w:t>
      </w:r>
      <w:r w:rsidR="00676037">
        <w:rPr>
          <w:rFonts w:ascii="TH SarabunPSK" w:hAnsi="TH SarabunPSK" w:cs="TH SarabunPSK"/>
          <w:sz w:val="30"/>
          <w:szCs w:val="30"/>
          <w:cs/>
        </w:rPr>
        <w:t>อด้านบริการวิชาการที่ก่อให้เกิ</w:t>
      </w:r>
      <w:r w:rsidR="00676037">
        <w:rPr>
          <w:rFonts w:ascii="TH SarabunPSK" w:hAnsi="TH SarabunPSK" w:cs="TH SarabunPSK" w:hint="cs"/>
          <w:sz w:val="30"/>
          <w:szCs w:val="30"/>
          <w:cs/>
        </w:rPr>
        <w:t>ด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รายได้</w:t>
      </w:r>
      <w:r w:rsidR="00676037">
        <w:rPr>
          <w:rFonts w:ascii="TH SarabunPSK" w:hAnsi="TH SarabunPSK" w:cs="TH SarabunPSK" w:hint="cs"/>
          <w:sz w:val="30"/>
          <w:szCs w:val="30"/>
          <w:cs/>
        </w:rPr>
        <w:br/>
      </w:r>
      <w:r w:rsidR="00676037">
        <w:rPr>
          <w:rFonts w:ascii="TH SarabunPSK" w:eastAsia="Times New Roman" w:hAnsi="TH SarabunPSK" w:cs="TH SarabunPSK"/>
          <w:sz w:val="28"/>
        </w:rPr>
        <w:tab/>
      </w: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tabs>
          <w:tab w:val="left" w:pos="28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2.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หน่วยงานไม่มีแผนงานหลักสูตร/โครงการที่ก่อให้เกิดรายได้</w:t>
      </w:r>
    </w:p>
    <w:p w:rsidR="00C463FD" w:rsidRPr="00373A6A" w:rsidRDefault="00C463F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จัดทำแผนงานหลักสูตร/โครงการที่ก่อให้เกิดรายได้อย่างเป็นระบบ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Default="00676037" w:rsidP="006760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76037" w:rsidRDefault="00676037" w:rsidP="006760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463FD" w:rsidRPr="00373A6A" w:rsidRDefault="00676037" w:rsidP="0067603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C463FD"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="00C463FD"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="00C463FD" w:rsidRPr="00373A6A">
        <w:rPr>
          <w:rFonts w:ascii="TH SarabunPSK" w:hAnsi="TH SarabunPSK" w:cs="TH SarabunPSK"/>
          <w:sz w:val="28"/>
        </w:rPr>
        <w:t xml:space="preserve"> :</w:t>
      </w:r>
      <w:r w:rsidR="00C463FD" w:rsidRPr="00373A6A">
        <w:rPr>
          <w:rFonts w:ascii="TH SarabunPSK" w:hAnsi="TH SarabunPSK" w:cs="TH SarabunPSK"/>
          <w:sz w:val="28"/>
          <w:cs/>
        </w:rPr>
        <w:t xml:space="preserve"> </w:t>
      </w:r>
      <w:r w:rsidRPr="00236BC3">
        <w:rPr>
          <w:rFonts w:ascii="TH SarabunPSK" w:hAnsi="TH SarabunPSK" w:cs="TH SarabunPSK"/>
          <w:sz w:val="30"/>
          <w:szCs w:val="30"/>
          <w:cs/>
        </w:rPr>
        <w:t>สร้างจุดเด่นของหลักสูตร/โครงการเพื่อให้เข้าถึงกลุ่มเป้าหมายที่ถูกต้อง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แต่งตั้งคณะกรรมการ/ผู้รับผิดชอบกำกับ ติดตาม รายงานผลการปฏิบัติงานเป็นประจำ</w:t>
      </w:r>
    </w:p>
    <w:p w:rsidR="00373A6A" w:rsidRPr="00373A6A" w:rsidRDefault="00373A6A" w:rsidP="00373A6A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A6A" w:rsidRPr="00373A6A" w:rsidRDefault="00373A6A" w:rsidP="00373A6A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</w:t>
      </w:r>
      <w:r w:rsidRPr="00373A6A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  <w:cs/>
        </w:rPr>
        <w:t xml:space="preserve">3. </w:t>
      </w:r>
      <w:r w:rsidR="00676037">
        <w:rPr>
          <w:rFonts w:ascii="TH SarabunPSK" w:hAnsi="TH SarabunPSK" w:cs="TH SarabunPSK"/>
          <w:sz w:val="30"/>
          <w:szCs w:val="30"/>
          <w:cs/>
        </w:rPr>
        <w:t>เครือข่ายความร่วมมือ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กับหน่วยงานภายนอกมีน้อย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ab/>
      </w:r>
      <w:r w:rsidRPr="00373A6A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676037" w:rsidRPr="00236BC3">
        <w:rPr>
          <w:rFonts w:ascii="TH SarabunPSK" w:hAnsi="TH SarabunPSK" w:cs="TH SarabunPSK"/>
          <w:sz w:val="30"/>
          <w:szCs w:val="30"/>
          <w:cs/>
        </w:rPr>
        <w:t>พัฒนาความร่วมมือกับเครือข่ายหน่วยงานภายนอกเพิ่มมากขึ้น</w:t>
      </w:r>
    </w:p>
    <w:p w:rsidR="00C463FD" w:rsidRPr="00373A6A" w:rsidRDefault="00C463FD" w:rsidP="00C463FD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373A6A" w:rsidRDefault="00C463FD" w:rsidP="00C463FD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59D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676037" w:rsidRPr="00373A6A" w:rsidRDefault="00676037" w:rsidP="00676037">
      <w:pPr>
        <w:tabs>
          <w:tab w:val="left" w:pos="28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373A6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155F08" w:rsidRPr="00236BC3">
        <w:rPr>
          <w:rFonts w:ascii="TH SarabunPSK" w:hAnsi="TH SarabunPSK" w:cs="TH SarabunPSK"/>
          <w:sz w:val="30"/>
          <w:szCs w:val="30"/>
          <w:cs/>
        </w:rPr>
        <w:t>หน่วยงานมีโครงการบริการวิชาการ ที่ก่อให้เกิดรายได้มีน้อย</w:t>
      </w:r>
    </w:p>
    <w:p w:rsidR="00676037" w:rsidRPr="00373A6A" w:rsidRDefault="00676037" w:rsidP="00676037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1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155F08" w:rsidRPr="00236BC3">
        <w:rPr>
          <w:rFonts w:ascii="TH SarabunPSK" w:hAnsi="TH SarabunPSK" w:cs="TH SarabunPSK"/>
          <w:sz w:val="30"/>
          <w:szCs w:val="30"/>
          <w:cs/>
        </w:rPr>
        <w:t>ส่งเสริม สนับสนุน หน่วยงานมีโครงการบริการวิชาการที่ก่อให้เกิดรายได้</w:t>
      </w:r>
    </w:p>
    <w:p w:rsidR="00676037" w:rsidRPr="00373A6A" w:rsidRDefault="00676037" w:rsidP="00676037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155F08" w:rsidRPr="00236BC3">
        <w:rPr>
          <w:rFonts w:ascii="TH SarabunPSK" w:hAnsi="TH SarabunPSK" w:cs="TH SarabunPSK"/>
          <w:sz w:val="30"/>
          <w:szCs w:val="30"/>
          <w:cs/>
        </w:rPr>
        <w:t>สำรวจและกำหนดกลุ่มเป้าหมายให้ชัดเจน</w:t>
      </w:r>
    </w:p>
    <w:p w:rsidR="00676037" w:rsidRPr="00373A6A" w:rsidRDefault="00676037" w:rsidP="00676037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lastRenderedPageBreak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155F08" w:rsidRPr="00236BC3">
        <w:rPr>
          <w:rFonts w:ascii="TH SarabunPSK" w:hAnsi="TH SarabunPSK" w:cs="TH SarabunPSK"/>
          <w:sz w:val="30"/>
          <w:szCs w:val="30"/>
          <w:cs/>
        </w:rPr>
        <w:t>แต่งตั้งคณะกรรมการ/ผู้รับผิดชอบกำกับ ติดตาม รายงานผลการปฏิบัติงานเป็นประจำ</w:t>
      </w:r>
    </w:p>
    <w:p w:rsidR="00676037" w:rsidRPr="00373A6A" w:rsidRDefault="00676037" w:rsidP="00676037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37" w:rsidRPr="00373A6A" w:rsidRDefault="00676037" w:rsidP="00676037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59D" w:rsidRPr="00373A6A" w:rsidRDefault="00D8259D" w:rsidP="00C463F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C463FD" w:rsidRPr="00373A6A" w:rsidRDefault="00CB5088" w:rsidP="00C463FD">
      <w:pPr>
        <w:numPr>
          <w:ilvl w:val="0"/>
          <w:numId w:val="2"/>
        </w:num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เป้าหมายการบริหาร</w:t>
      </w:r>
      <w:r w:rsidR="00C463FD" w:rsidRPr="00373A6A">
        <w:rPr>
          <w:rFonts w:ascii="TH SarabunPSK" w:hAnsi="TH SarabunPSK" w:cs="TH SarabunPSK"/>
          <w:b/>
          <w:bCs/>
          <w:sz w:val="28"/>
          <w:cs/>
        </w:rPr>
        <w:t>ความเสี่ยง</w:t>
      </w:r>
      <w:r w:rsidR="00373A6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155F08" w:rsidRPr="00175588" w:rsidRDefault="00155F08" w:rsidP="00155F08">
      <w:pPr>
        <w:contextualSpacing/>
        <w:rPr>
          <w:rFonts w:ascii="TH SarabunPSK" w:hAnsi="TH SarabunPSK" w:cs="TH SarabunPSK"/>
          <w:sz w:val="28"/>
        </w:rPr>
      </w:pPr>
      <w:r w:rsidRPr="000F4370">
        <w:rPr>
          <w:rFonts w:ascii="TH SarabunPSK" w:hAnsi="TH SarabunPSK" w:cs="TH SarabunPSK"/>
          <w:sz w:val="28"/>
        </w:rPr>
        <w:tab/>
      </w:r>
      <w:r w:rsidRPr="00175588">
        <w:rPr>
          <w:rFonts w:ascii="TH SarabunPSK" w:hAnsi="TH SarabunPSK" w:cs="TH SarabunPSK"/>
          <w:sz w:val="28"/>
        </w:rPr>
        <w:t xml:space="preserve">3.1 </w:t>
      </w:r>
      <w:r w:rsidRPr="00175588">
        <w:rPr>
          <w:rFonts w:ascii="TH SarabunPSK" w:hAnsi="TH SarabunPSK" w:cs="TH SarabunPSK"/>
          <w:sz w:val="28"/>
          <w:cs/>
        </w:rPr>
        <w:t xml:space="preserve">รายได้จากการให้บริการวิชาการเพิ่มขึ้น ไม่น้อยกว่าร้อยละ </w:t>
      </w:r>
      <w:r>
        <w:rPr>
          <w:rFonts w:ascii="TH SarabunPSK" w:hAnsi="TH SarabunPSK" w:cs="TH SarabunPSK"/>
          <w:sz w:val="28"/>
        </w:rPr>
        <w:t>3</w:t>
      </w:r>
      <w:r w:rsidRPr="00175588">
        <w:rPr>
          <w:rFonts w:ascii="TH SarabunPSK" w:hAnsi="TH SarabunPSK" w:cs="TH SarabunPSK"/>
          <w:sz w:val="28"/>
          <w:cs/>
        </w:rPr>
        <w:t>0</w:t>
      </w:r>
      <w:r>
        <w:rPr>
          <w:rFonts w:ascii="TH SarabunPSK" w:hAnsi="TH SarabunPSK" w:cs="TH SarabunPSK"/>
          <w:sz w:val="28"/>
        </w:rPr>
        <w:t xml:space="preserve"> </w:t>
      </w:r>
    </w:p>
    <w:p w:rsidR="00155F08" w:rsidRPr="009D2E16" w:rsidRDefault="00155F08" w:rsidP="00155F08">
      <w:pPr>
        <w:contextualSpacing/>
        <w:rPr>
          <w:rFonts w:ascii="TH SarabunPSK" w:hAnsi="TH SarabunPSK" w:cs="TH SarabunPSK"/>
        </w:rPr>
      </w:pP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/>
          <w:cs/>
        </w:rPr>
        <w:t xml:space="preserve">3.1.1 </w:t>
      </w:r>
      <w:r w:rsidRPr="008C1DC2">
        <w:rPr>
          <w:rFonts w:ascii="TH SarabunPSK" w:hAnsi="TH SarabunPSK" w:cs="TH SarabunPSK"/>
          <w:cs/>
        </w:rPr>
        <w:t>รายได้จากการให้บริการวิชาการ</w:t>
      </w:r>
      <w:r w:rsidRPr="00103EFD">
        <w:rPr>
          <w:rFonts w:ascii="TH SarabunPSK" w:hAnsi="TH SarabunPSK" w:cs="TH SarabunPSK"/>
          <w:cs/>
        </w:rPr>
        <w:t>ในปีที่ผ่านมา</w:t>
      </w:r>
      <w:r>
        <w:rPr>
          <w:rFonts w:ascii="TH SarabunPSK" w:hAnsi="TH SarabunPSK" w:cs="TH SarabunPSK" w:hint="cs"/>
          <w:cs/>
        </w:rPr>
        <w:t xml:space="preserve"> </w:t>
      </w:r>
      <w:r w:rsidRPr="009D2E16">
        <w:rPr>
          <w:rFonts w:ascii="TH SarabunPSK" w:hAnsi="TH SarabunPSK" w:cs="TH SarabunPSK"/>
          <w:cs/>
        </w:rPr>
        <w:tab/>
      </w:r>
      <w:r w:rsidRPr="009D2E16">
        <w:rPr>
          <w:rFonts w:ascii="TH SarabunPSK" w:hAnsi="TH SarabunPSK" w:cs="TH SarabunPSK" w:hint="cs"/>
          <w:cs/>
        </w:rPr>
        <w:t xml:space="preserve"> </w:t>
      </w:r>
      <w:r w:rsidRPr="009D2E16">
        <w:rPr>
          <w:rFonts w:ascii="TH SarabunPSK" w:hAnsi="TH SarabunPSK" w:cs="TH SarabunPSK"/>
          <w:cs/>
        </w:rPr>
        <w:tab/>
      </w: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 xml:space="preserve">          ผลงาน</w:t>
      </w:r>
    </w:p>
    <w:p w:rsidR="00155F08" w:rsidRPr="009D2E16" w:rsidRDefault="00155F08" w:rsidP="00155F08">
      <w:pPr>
        <w:contextualSpacing/>
        <w:rPr>
          <w:rFonts w:ascii="TH SarabunPSK" w:hAnsi="TH SarabunPSK" w:cs="TH SarabunPSK"/>
        </w:rPr>
      </w:pP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/>
          <w:cs/>
        </w:rPr>
        <w:t xml:space="preserve">3.1.2 </w:t>
      </w:r>
      <w:r w:rsidRPr="008C1DC2">
        <w:rPr>
          <w:rFonts w:ascii="TH SarabunPSK" w:hAnsi="TH SarabunPSK" w:cs="TH SarabunPSK"/>
          <w:cs/>
        </w:rPr>
        <w:t>รายได้จากการให้บริการวิชาการ</w:t>
      </w:r>
      <w:r w:rsidRPr="00103EFD">
        <w:rPr>
          <w:rFonts w:ascii="TH SarabunPSK" w:hAnsi="TH SarabunPSK" w:cs="TH SarabunPSK"/>
          <w:cs/>
        </w:rPr>
        <w:t>ในปี</w:t>
      </w:r>
      <w:r>
        <w:rPr>
          <w:rFonts w:ascii="TH SarabunPSK" w:hAnsi="TH SarabunPSK" w:cs="TH SarabunPSK" w:hint="cs"/>
          <w:cs/>
        </w:rPr>
        <w:t>นี้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/>
          <w:cs/>
        </w:rPr>
        <w:t>จำนวน</w:t>
      </w:r>
      <w:r w:rsidRPr="009D2E1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ผลงาน</w:t>
      </w:r>
    </w:p>
    <w:p w:rsidR="00155F08" w:rsidRPr="009D2E16" w:rsidRDefault="00155F08" w:rsidP="00155F08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9D2E1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/>
          <w:cs/>
        </w:rPr>
        <w:t>3.1.3 ร้อยละของ</w:t>
      </w:r>
      <w:r w:rsidRPr="008C1DC2">
        <w:rPr>
          <w:rFonts w:ascii="TH SarabunPSK" w:hAnsi="TH SarabunPSK" w:cs="TH SarabunPSK"/>
          <w:cs/>
        </w:rPr>
        <w:t>รายได้จากการให้บริการวิชาการ</w:t>
      </w:r>
      <w:r>
        <w:rPr>
          <w:rFonts w:ascii="TH SarabunPSK" w:hAnsi="TH SarabunPSK" w:cs="TH SarabunPSK" w:hint="cs"/>
          <w:cs/>
        </w:rPr>
        <w:t>เพิ่มขึ้น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D2E16">
        <w:rPr>
          <w:rFonts w:ascii="TH SarabunPSK" w:hAnsi="TH SarabunPSK" w:cs="TH SarabunPSK"/>
          <w:cs/>
        </w:rPr>
        <w:t xml:space="preserve">ร้อยละ </w:t>
      </w:r>
    </w:p>
    <w:p w:rsidR="00155F08" w:rsidRDefault="00155F08" w:rsidP="00155F08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463FD" w:rsidRPr="00373A6A" w:rsidRDefault="00C463FD" w:rsidP="00155F08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ประเมินระดับความเสี่ยงตามแผนบริหารความเสี่ยง ประจำปีงบประมาณ พ.ศ. 256</w:t>
      </w:r>
      <w:r w:rsidR="00373A6A">
        <w:rPr>
          <w:rFonts w:ascii="TH SarabunPSK" w:hAnsi="TH SarabunPSK" w:cs="TH SarabunPSK"/>
          <w:b/>
          <w:bCs/>
          <w:sz w:val="28"/>
        </w:rPr>
        <w:t>7</w:t>
      </w:r>
    </w:p>
    <w:p w:rsidR="00C463FD" w:rsidRPr="00373A6A" w:rsidRDefault="00C463FD" w:rsidP="00C463FD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 xml:space="preserve">ชี้แจง </w:t>
      </w:r>
      <w:r w:rsidRPr="00373A6A">
        <w:rPr>
          <w:rFonts w:ascii="TH SarabunPSK" w:hAnsi="TH SarabunPSK" w:cs="TH SarabunPSK"/>
          <w:sz w:val="28"/>
        </w:rPr>
        <w:t xml:space="preserve">: </w:t>
      </w:r>
      <w:r w:rsidRPr="00373A6A">
        <w:rPr>
          <w:rFonts w:ascii="TH SarabunPSK" w:hAnsi="TH SarabunPSK" w:cs="TH SarabunPSK"/>
          <w:sz w:val="28"/>
          <w:cs/>
        </w:rPr>
        <w:t xml:space="preserve">กรุณาทำเครื่องหมาย </w:t>
      </w:r>
      <w:r w:rsidRPr="00373A6A">
        <w:rPr>
          <w:rFonts w:ascii="TH SarabunPSK" w:hAnsi="TH SarabunPSK" w:cs="TH SarabunPSK"/>
          <w:sz w:val="28"/>
        </w:rPr>
        <w:sym w:font="Wingdings" w:char="F0FC"/>
      </w:r>
      <w:r w:rsidRPr="00373A6A">
        <w:rPr>
          <w:rFonts w:ascii="TH SarabunPSK" w:hAnsi="TH SarabunPSK" w:cs="TH SarabunPSK"/>
          <w:sz w:val="28"/>
          <w:cs/>
        </w:rPr>
        <w:t xml:space="preserve"> หน้าข้อที่ตรงกับหน่วยงานประเมิน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sz w:val="28"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โอกาสเกิดลดลง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ผลกระทบลดลง  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9026EB" w:rsidRPr="00373A6A" w:rsidRDefault="009026EB" w:rsidP="005424BB">
      <w:pPr>
        <w:pStyle w:val="a5"/>
        <w:tabs>
          <w:tab w:val="left" w:pos="1276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ab/>
      </w:r>
      <w:r w:rsidR="005424BB"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โอกาสเกิดเท่าเดิม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ผลกระทบเท่าเดิม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ทั้งโอกาสและผลกระทบเท่าเดิม  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โอกาสเกิดสูงขึ้น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ผลกระทบสูงขึ้น</w:t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26EB" w:rsidRPr="00373A6A" w:rsidRDefault="009026EB" w:rsidP="009026EB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sz w:val="28"/>
          <w:cs/>
        </w:rPr>
        <w:tab/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  <w:cs/>
        </w:rPr>
        <w:t xml:space="preserve">  ทั้งโอกาสและผลกระทบสูงขึ้น  เนื่องจาก</w:t>
      </w: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  <w:cs/>
        </w:rPr>
        <w:t>(โปรดระบุ)</w:t>
      </w:r>
      <w:r w:rsidRPr="00373A6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9026EB" w:rsidRDefault="009026EB" w:rsidP="00C463FD">
      <w:pPr>
        <w:contextualSpacing/>
        <w:rPr>
          <w:rFonts w:ascii="TH SarabunPSK" w:hAnsi="TH SarabunPSK" w:cs="TH SarabunPSK"/>
        </w:rPr>
      </w:pPr>
    </w:p>
    <w:p w:rsidR="00C463FD" w:rsidRPr="00373A6A" w:rsidRDefault="00C463FD" w:rsidP="00C463FD">
      <w:pPr>
        <w:numPr>
          <w:ilvl w:val="0"/>
          <w:numId w:val="2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373A6A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C463FD" w:rsidRPr="00373A6A" w:rsidRDefault="00C463FD" w:rsidP="00C463FD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</w:t>
      </w:r>
      <w:r w:rsidRPr="00373A6A">
        <w:rPr>
          <w:rFonts w:ascii="TH SarabunPSK" w:hAnsi="TH SarabunPSK" w:cs="TH SarabunPSK"/>
          <w:cs/>
        </w:rPr>
        <w:t xml:space="preserve">กรุณาสรุปผลการประเมินความเสี่ยง โดยทำเครื่องหมาย </w:t>
      </w:r>
      <w:r w:rsidRPr="00373A6A">
        <w:rPr>
          <w:rFonts w:ascii="TH SarabunPSK" w:hAnsi="TH SarabunPSK" w:cs="TH SarabunPSK"/>
        </w:rPr>
        <w:sym w:font="Wingdings" w:char="F0FC"/>
      </w:r>
      <w:r w:rsidRPr="00373A6A">
        <w:rPr>
          <w:rFonts w:ascii="TH SarabunPSK" w:hAnsi="TH SarabunPSK" w:cs="TH SarabunPSK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ระดับความเสี่ยงลดลง</w:t>
      </w:r>
    </w:p>
    <w:p w:rsidR="00C463FD" w:rsidRPr="00373A6A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ระดับความเสี่ยงเท่าเดิม</w:t>
      </w:r>
    </w:p>
    <w:p w:rsidR="00C463FD" w:rsidRDefault="00C463FD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  <w:r w:rsidRPr="00373A6A">
        <w:rPr>
          <w:rFonts w:ascii="TH SarabunPSK" w:hAnsi="TH SarabunPSK" w:cs="TH SarabunPSK"/>
          <w:sz w:val="28"/>
        </w:rPr>
        <w:t xml:space="preserve"> </w:t>
      </w:r>
      <w:r w:rsidRPr="00373A6A">
        <w:rPr>
          <w:rFonts w:ascii="TH SarabunPSK" w:hAnsi="TH SarabunPSK" w:cs="TH SarabunPSK"/>
          <w:sz w:val="28"/>
        </w:rPr>
        <w:sym w:font="Wingdings" w:char="F0A8"/>
      </w:r>
      <w:r w:rsidRPr="00373A6A">
        <w:rPr>
          <w:rFonts w:ascii="TH SarabunPSK" w:hAnsi="TH SarabunPSK" w:cs="TH SarabunPSK"/>
          <w:sz w:val="28"/>
        </w:rPr>
        <w:t xml:space="preserve">  </w:t>
      </w:r>
      <w:r w:rsidRPr="00373A6A">
        <w:rPr>
          <w:rFonts w:ascii="TH SarabunPSK" w:hAnsi="TH SarabunPSK" w:cs="TH SarabunPSK"/>
          <w:sz w:val="28"/>
          <w:cs/>
        </w:rPr>
        <w:t>ระดับความเสี่ยงสูงขึ้น</w:t>
      </w:r>
    </w:p>
    <w:p w:rsidR="00155F08" w:rsidRPr="00373A6A" w:rsidRDefault="00155F08" w:rsidP="00C463FD">
      <w:pPr>
        <w:pStyle w:val="a5"/>
        <w:spacing w:after="0" w:line="240" w:lineRule="auto"/>
        <w:ind w:left="993"/>
        <w:rPr>
          <w:rFonts w:ascii="TH SarabunPSK" w:hAnsi="TH SarabunPSK" w:cs="TH SarabunPSK"/>
          <w:sz w:val="28"/>
        </w:rPr>
      </w:pPr>
    </w:p>
    <w:p w:rsidR="00C463FD" w:rsidRDefault="00C463FD" w:rsidP="00C463FD">
      <w:pPr>
        <w:pStyle w:val="a5"/>
        <w:spacing w:before="240" w:after="0" w:line="240" w:lineRule="auto"/>
        <w:ind w:left="644"/>
        <w:rPr>
          <w:rFonts w:ascii="TH SarabunPSK" w:hAnsi="TH SarabunPSK" w:cs="TH SarabunPSK"/>
        </w:rPr>
      </w:pPr>
    </w:p>
    <w:p w:rsidR="00C463FD" w:rsidRPr="009D2E16" w:rsidRDefault="00C463FD" w:rsidP="00C463FD">
      <w:pPr>
        <w:rPr>
          <w:rFonts w:ascii="TH SarabunPSK" w:hAnsi="TH SarabunPSK" w:cs="TH SarabunPSK"/>
          <w:b/>
          <w:bCs/>
          <w:sz w:val="10"/>
          <w:szCs w:val="10"/>
          <w:cs/>
        </w:rPr>
      </w:pPr>
      <w:r w:rsidRPr="009D2E16">
        <w:rPr>
          <w:rFonts w:ascii="TH SarabunPSK" w:hAnsi="TH SarabunPSK" w:cs="TH SarabunPSK"/>
          <w:b/>
          <w:bCs/>
          <w:cs/>
        </w:rPr>
        <w:lastRenderedPageBreak/>
        <w:t xml:space="preserve">ประเด็นความเสี่ยง </w:t>
      </w:r>
      <w:r w:rsidRPr="009D2E16">
        <w:rPr>
          <w:rFonts w:ascii="TH SarabunPSK" w:hAnsi="TH SarabunPSK" w:cs="TH SarabunPSK"/>
          <w:b/>
          <w:bCs/>
        </w:rPr>
        <w:t xml:space="preserve">: </w:t>
      </w:r>
      <w:r w:rsidRPr="009D2E16">
        <w:rPr>
          <w:rFonts w:ascii="TH SarabunPSK" w:hAnsi="TH SarabunPSK" w:cs="TH SarabunPSK" w:hint="cs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155F08" w:rsidRPr="00155F08">
        <w:rPr>
          <w:rFonts w:ascii="TH SarabunPSK" w:hAnsi="TH SarabunPSK" w:cs="TH SarabunPSK"/>
          <w:sz w:val="28"/>
          <w:cs/>
        </w:rPr>
        <w:t>จำนวนรายได้จากการบริการวิชาการไม่เป็นไปตามเป้าหมายที่กำหนด</w:t>
      </w:r>
    </w:p>
    <w:tbl>
      <w:tblPr>
        <w:tblW w:w="10016" w:type="dxa"/>
        <w:tblInd w:w="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30"/>
        <w:gridCol w:w="1560"/>
        <w:gridCol w:w="1559"/>
        <w:gridCol w:w="1604"/>
        <w:gridCol w:w="1511"/>
      </w:tblGrid>
      <w:tr w:rsidR="009C0F75" w:rsidRPr="00926294" w:rsidTr="009C0F75">
        <w:trPr>
          <w:trHeight w:val="465"/>
          <w:tblHeader/>
        </w:trPr>
        <w:tc>
          <w:tcPr>
            <w:tcW w:w="2552" w:type="dxa"/>
            <w:vMerge w:val="restart"/>
            <w:shd w:val="clear" w:color="000000" w:fill="FFFF99"/>
            <w:vAlign w:val="center"/>
            <w:hideMark/>
          </w:tcPr>
          <w:p w:rsidR="009C0F75" w:rsidRDefault="003D4433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w:pict>
                <v:shape id="_x0000_s1028" type="#_x0000_t75" style="position:absolute;left:0;text-align:left;margin-left:-250.35pt;margin-top:-.4pt;width:245.25pt;height:120.05pt;z-index:251662336;mso-position-horizontal-relative:text;mso-position-vertical-relative:text;mso-width-relative:page;mso-height-relative:page" stroked="t" strokeweight=".25pt">
                  <v:imagedata r:id="rId7" o:title=""/>
                </v:shape>
                <o:OLEObject Type="Embed" ProgID="PBrush" ShapeID="_x0000_s1028" DrawAspect="Content" ObjectID="_1763877963" r:id="rId9"/>
              </w:pict>
            </w:r>
          </w:p>
          <w:p w:rsidR="00C463FD" w:rsidRPr="00926294" w:rsidRDefault="00C463FD" w:rsidP="009C0F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</w:t>
            </w: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เสี่ยง</w:t>
            </w:r>
          </w:p>
        </w:tc>
        <w:tc>
          <w:tcPr>
            <w:tcW w:w="1230" w:type="dxa"/>
            <w:vMerge w:val="restart"/>
            <w:shd w:val="clear" w:color="000000" w:fill="FFFF99"/>
            <w:vAlign w:val="center"/>
            <w:hideMark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แผน/ผล</w:t>
            </w:r>
          </w:p>
        </w:tc>
        <w:tc>
          <w:tcPr>
            <w:tcW w:w="3119" w:type="dxa"/>
            <w:gridSpan w:val="2"/>
            <w:shd w:val="clear" w:color="000000" w:fill="FFFF99"/>
            <w:vAlign w:val="center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ประเมินความเสี่ยง</w:t>
            </w:r>
          </w:p>
        </w:tc>
        <w:tc>
          <w:tcPr>
            <w:tcW w:w="3115" w:type="dxa"/>
            <w:gridSpan w:val="2"/>
            <w:vMerge w:val="restart"/>
            <w:shd w:val="clear" w:color="000000" w:fill="FFFF99"/>
            <w:vAlign w:val="center"/>
            <w:hideMark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C0F75" w:rsidRPr="00926294" w:rsidTr="009C0F75">
        <w:trPr>
          <w:trHeight w:val="465"/>
          <w:tblHeader/>
        </w:trPr>
        <w:tc>
          <w:tcPr>
            <w:tcW w:w="2552" w:type="dxa"/>
            <w:vMerge/>
            <w:vAlign w:val="center"/>
            <w:hideMark/>
          </w:tcPr>
          <w:p w:rsidR="00C463FD" w:rsidRPr="00926294" w:rsidRDefault="00C463FD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vMerge/>
            <w:shd w:val="clear" w:color="000000" w:fill="FFFF99"/>
            <w:vAlign w:val="center"/>
            <w:hideMark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000000" w:fill="FFFF99"/>
            <w:vAlign w:val="center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3115" w:type="dxa"/>
            <w:gridSpan w:val="2"/>
            <w:vMerge/>
            <w:vAlign w:val="center"/>
            <w:hideMark/>
          </w:tcPr>
          <w:p w:rsidR="00C463FD" w:rsidRPr="00926294" w:rsidRDefault="00C463FD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C0F75" w:rsidRPr="00926294" w:rsidTr="009C0F75">
        <w:trPr>
          <w:trHeight w:val="73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463FD" w:rsidRPr="00155F08" w:rsidRDefault="00C463FD" w:rsidP="00A2170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55F08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155F0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155F08" w:rsidRPr="00155F08">
              <w:rPr>
                <w:rFonts w:ascii="TH SarabunPSK" w:hAnsi="TH SarabunPSK" w:cs="TH SarabunPSK"/>
                <w:sz w:val="28"/>
                <w:cs/>
              </w:rPr>
              <w:t>จำนวนรายได้จากการบริการวิชาการไม่เป็นไปตามเป้าหมายที่กำหนด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63FD" w:rsidRPr="00926294" w:rsidRDefault="00155F08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3FD" w:rsidRPr="00926294" w:rsidRDefault="00155F08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C463FD" w:rsidRPr="00926294" w:rsidRDefault="00155F08" w:rsidP="00155F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C463FD" w:rsidRPr="00926294">
              <w:rPr>
                <w:rFonts w:ascii="TH SarabunPSK" w:hAnsi="TH SarabunPSK" w:cs="TH SarabunPSK"/>
                <w:sz w:val="28"/>
              </w:rPr>
              <w:br/>
            </w:r>
            <w:r w:rsidR="00C463FD" w:rsidRPr="00926294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1511" w:type="dxa"/>
            <w:vMerge w:val="restart"/>
            <w:shd w:val="clear" w:color="auto" w:fill="FFC000"/>
            <w:vAlign w:val="center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2629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ไม่เปลี่ยนแปลง</w:t>
            </w: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ลดลง/เพิ่มขึ้น)</w:t>
            </w:r>
          </w:p>
        </w:tc>
      </w:tr>
      <w:tr w:rsidR="009C0F75" w:rsidRPr="00926294" w:rsidTr="009C0F75">
        <w:trPr>
          <w:trHeight w:val="704"/>
        </w:trPr>
        <w:tc>
          <w:tcPr>
            <w:tcW w:w="2552" w:type="dxa"/>
            <w:vMerge/>
            <w:shd w:val="clear" w:color="auto" w:fill="auto"/>
          </w:tcPr>
          <w:p w:rsidR="00C463FD" w:rsidRPr="00926294" w:rsidRDefault="00C463FD" w:rsidP="006760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30" w:type="dxa"/>
            <w:shd w:val="clear" w:color="auto" w:fill="FDE9D9"/>
            <w:vAlign w:val="center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1560" w:type="dxa"/>
            <w:shd w:val="clear" w:color="auto" w:fill="FDE9D9"/>
            <w:vAlign w:val="bottom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04" w:type="dxa"/>
            <w:shd w:val="clear" w:color="auto" w:fill="FDE9D9"/>
            <w:vAlign w:val="center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11" w:type="dxa"/>
            <w:vMerge/>
            <w:shd w:val="clear" w:color="auto" w:fill="FFC000"/>
          </w:tcPr>
          <w:p w:rsidR="00C463FD" w:rsidRPr="00926294" w:rsidRDefault="00C463FD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55F08" w:rsidRDefault="00155F08" w:rsidP="00155F08">
      <w:pPr>
        <w:pStyle w:val="a5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55F08" w:rsidRPr="002A2B33" w:rsidRDefault="00155F08" w:rsidP="00155F08">
      <w:pPr>
        <w:pStyle w:val="a5"/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2B33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tbl>
      <w:tblPr>
        <w:tblW w:w="10347" w:type="dxa"/>
        <w:tblInd w:w="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8221"/>
      </w:tblGrid>
      <w:tr w:rsidR="00155F08" w:rsidRPr="00236BC3" w:rsidTr="00155F08">
        <w:tc>
          <w:tcPr>
            <w:tcW w:w="850" w:type="dxa"/>
            <w:shd w:val="clear" w:color="auto" w:fill="DBE5F1" w:themeFill="accent1" w:themeFillTint="33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โอกาสเกิด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155F08" w:rsidRPr="00236BC3" w:rsidTr="00272E71">
        <w:tc>
          <w:tcPr>
            <w:tcW w:w="850" w:type="dxa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สูงมาก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งบประมาณสนับสนุน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โครงการบริการทางวิชาการที่ก่อให้เกิดรายได้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30 ล้านบาท</w:t>
            </w:r>
          </w:p>
        </w:tc>
      </w:tr>
      <w:tr w:rsidR="00155F08" w:rsidRPr="00236BC3" w:rsidTr="00272E71">
        <w:tc>
          <w:tcPr>
            <w:tcW w:w="850" w:type="dxa"/>
            <w:shd w:val="clear" w:color="auto" w:fill="FF0000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สูง</w:t>
            </w:r>
          </w:p>
        </w:tc>
        <w:tc>
          <w:tcPr>
            <w:tcW w:w="8221" w:type="dxa"/>
            <w:shd w:val="clear" w:color="auto" w:fill="FF0000"/>
          </w:tcPr>
          <w:p w:rsidR="00155F08" w:rsidRPr="00236BC3" w:rsidRDefault="00155F08" w:rsidP="00272E71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งบประมาณสนับสนุน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โครงการบริการทางวิชาการที่ก่อให้เกิดรายได้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5 ล้านบาท</w:t>
            </w:r>
          </w:p>
        </w:tc>
      </w:tr>
      <w:tr w:rsidR="00155F08" w:rsidRPr="00236BC3" w:rsidTr="00272E71">
        <w:trPr>
          <w:trHeight w:val="182"/>
        </w:trPr>
        <w:tc>
          <w:tcPr>
            <w:tcW w:w="850" w:type="dxa"/>
            <w:shd w:val="clear" w:color="auto" w:fill="auto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งบประมาณสนับสนุน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โครงการบริการทางวิชาการที่ก่อให้เกิดรายได้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ล้านบาท</w:t>
            </w:r>
          </w:p>
        </w:tc>
      </w:tr>
      <w:tr w:rsidR="00155F08" w:rsidRPr="00236BC3" w:rsidTr="00272E71">
        <w:tc>
          <w:tcPr>
            <w:tcW w:w="850" w:type="dxa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งบประมาณสนับสนุน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โครงการบริการทางวิชาการที่ก่อให้เกิดรายได้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</w:t>
            </w:r>
            <w:r w:rsidRPr="00236BC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5 ล้านบาท</w:t>
            </w:r>
          </w:p>
        </w:tc>
      </w:tr>
      <w:tr w:rsidR="00155F08" w:rsidRPr="00236BC3" w:rsidTr="00272E71">
        <w:tc>
          <w:tcPr>
            <w:tcW w:w="850" w:type="dxa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งบประมาณสนับสนุน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โครงการบริการทางวิชาการที่ก่อให้เกิดรายได้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น้อยกว่าหรือเท่ากับ 15 ล้านบาท</w:t>
            </w:r>
          </w:p>
        </w:tc>
      </w:tr>
    </w:tbl>
    <w:p w:rsidR="00155F08" w:rsidRPr="002A2B33" w:rsidRDefault="00155F08" w:rsidP="00155F08">
      <w:pPr>
        <w:pStyle w:val="a5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155F08" w:rsidRPr="002A2B33" w:rsidRDefault="00155F08" w:rsidP="00155F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B33">
        <w:rPr>
          <w:rFonts w:ascii="TH SarabunPSK" w:hAnsi="TH SarabunPSK" w:cs="TH SarabunPSK" w:hint="cs"/>
          <w:sz w:val="32"/>
          <w:szCs w:val="32"/>
          <w:cs/>
        </w:rPr>
        <w:tab/>
      </w:r>
      <w:r w:rsidRPr="002A2B33">
        <w:rPr>
          <w:rFonts w:ascii="TH SarabunPSK" w:hAnsi="TH SarabunPSK" w:cs="TH SarabunPSK" w:hint="cs"/>
          <w:sz w:val="32"/>
          <w:szCs w:val="32"/>
          <w:cs/>
        </w:rPr>
        <w:tab/>
      </w:r>
      <w:r w:rsidRPr="002A2B33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tbl>
      <w:tblPr>
        <w:tblW w:w="10347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8221"/>
      </w:tblGrid>
      <w:tr w:rsidR="00155F08" w:rsidRPr="00236BC3" w:rsidTr="00155F08">
        <w:tc>
          <w:tcPr>
            <w:tcW w:w="850" w:type="dxa"/>
            <w:shd w:val="clear" w:color="auto" w:fill="DBE5F1" w:themeFill="accent1" w:themeFillTint="33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155F08" w:rsidRPr="00236BC3" w:rsidTr="00272E71">
        <w:tc>
          <w:tcPr>
            <w:tcW w:w="850" w:type="dxa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สูงมาก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รายได้จากการ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บริการวิชาการ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 น้อยกว่าหรือเท่ากับ 1.5 ล้านบาท</w:t>
            </w:r>
          </w:p>
        </w:tc>
      </w:tr>
      <w:tr w:rsidR="00155F08" w:rsidRPr="00236BC3" w:rsidTr="00272E71">
        <w:tc>
          <w:tcPr>
            <w:tcW w:w="850" w:type="dxa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สูง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รายได้จากการ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บริการวิชาการ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 มากกว่า 1.5 ล้านบาท</w:t>
            </w:r>
          </w:p>
        </w:tc>
      </w:tr>
      <w:tr w:rsidR="00155F08" w:rsidRPr="00236BC3" w:rsidTr="00272E71">
        <w:tc>
          <w:tcPr>
            <w:tcW w:w="850" w:type="dxa"/>
            <w:shd w:val="clear" w:color="auto" w:fill="auto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รายได้จากการ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บริการวิชาการ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 มากกว่า 2 ล้านบาท</w:t>
            </w:r>
          </w:p>
        </w:tc>
      </w:tr>
      <w:tr w:rsidR="00155F08" w:rsidRPr="00236BC3" w:rsidTr="00272E71">
        <w:tc>
          <w:tcPr>
            <w:tcW w:w="850" w:type="dxa"/>
            <w:shd w:val="clear" w:color="auto" w:fill="FF0000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</w:t>
            </w:r>
          </w:p>
        </w:tc>
        <w:tc>
          <w:tcPr>
            <w:tcW w:w="8221" w:type="dxa"/>
            <w:shd w:val="clear" w:color="auto" w:fill="FF0000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รายได้จากการ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บริการวิชาการ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 มากกว่า 2.5 ล้านบาท</w:t>
            </w:r>
          </w:p>
        </w:tc>
      </w:tr>
      <w:tr w:rsidR="00155F08" w:rsidRPr="00236BC3" w:rsidTr="00272E71">
        <w:tc>
          <w:tcPr>
            <w:tcW w:w="850" w:type="dxa"/>
            <w:vAlign w:val="center"/>
          </w:tcPr>
          <w:p w:rsidR="00155F08" w:rsidRPr="00236BC3" w:rsidRDefault="00155F08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236BC3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36BC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221" w:type="dxa"/>
            <w:shd w:val="clear" w:color="auto" w:fill="auto"/>
          </w:tcPr>
          <w:p w:rsidR="00155F08" w:rsidRPr="00236BC3" w:rsidRDefault="00155F08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รายได้จากการ</w:t>
            </w:r>
            <w:r w:rsidRPr="00236BC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บริการวิชาการ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 มากกว่า 3 ล้านบาท</w:t>
            </w:r>
          </w:p>
        </w:tc>
      </w:tr>
    </w:tbl>
    <w:p w:rsidR="00D8259D" w:rsidRPr="00155F08" w:rsidRDefault="00D8259D" w:rsidP="00D8259D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63FD" w:rsidRPr="00FB7504" w:rsidRDefault="00C463FD" w:rsidP="00C463FD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lastRenderedPageBreak/>
        <w:t>ปัญหาและอุปสรรคในการดำเนินงาน</w:t>
      </w:r>
    </w:p>
    <w:p w:rsidR="00C463FD" w:rsidRPr="00926294" w:rsidRDefault="00C463FD" w:rsidP="00C463FD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FD" w:rsidRPr="00926294" w:rsidRDefault="00C463FD" w:rsidP="00C463FD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……………</w:t>
      </w: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</w:t>
      </w:r>
      <w:r w:rsidR="00A2170A">
        <w:rPr>
          <w:rFonts w:ascii="TH SarabunPSK" w:eastAsia="Times New Roman" w:hAnsi="TH SarabunPSK" w:cs="TH SarabunPSK"/>
          <w:sz w:val="28"/>
        </w:rPr>
        <w:t>……</w:t>
      </w:r>
      <w:r w:rsidRPr="00926294">
        <w:rPr>
          <w:rFonts w:ascii="TH SarabunPSK" w:eastAsia="Times New Roman" w:hAnsi="TH SarabunPSK" w:cs="TH SarabunPSK"/>
          <w:sz w:val="28"/>
        </w:rPr>
        <w:t>……</w:t>
      </w:r>
    </w:p>
    <w:p w:rsidR="007403B1" w:rsidRDefault="007403B1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Default="00124244"/>
    <w:p w:rsidR="00124244" w:rsidRPr="00155F08" w:rsidRDefault="00124244" w:rsidP="00124244">
      <w:pPr>
        <w:spacing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155F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ความเสี่ยง </w:t>
      </w:r>
      <w:r w:rsidRPr="00155F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55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155F08" w:rsidRPr="00155F0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รายได้จากการใช้</w:t>
      </w:r>
      <w:r w:rsidR="00155F08" w:rsidRPr="00155F0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ป</w:t>
      </w:r>
      <w:r w:rsidR="00155F08" w:rsidRPr="00155F0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ระโยชน์</w:t>
      </w:r>
      <w:r w:rsidR="00155F08" w:rsidRPr="00155F0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155F08" w:rsidRPr="00155F0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สิทธิบัตรเ</w:t>
      </w:r>
      <w:r w:rsidR="00155F08" w:rsidRPr="00155F0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ชิ</w:t>
      </w:r>
      <w:r w:rsidR="00155F08" w:rsidRPr="00155F0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งพาณิชย์หรือสังคมมีน้อย</w:t>
      </w:r>
    </w:p>
    <w:tbl>
      <w:tblPr>
        <w:tblW w:w="1548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828"/>
        <w:gridCol w:w="1275"/>
        <w:gridCol w:w="1276"/>
        <w:gridCol w:w="425"/>
        <w:gridCol w:w="426"/>
        <w:gridCol w:w="567"/>
        <w:gridCol w:w="425"/>
        <w:gridCol w:w="425"/>
        <w:gridCol w:w="567"/>
        <w:gridCol w:w="992"/>
        <w:gridCol w:w="1418"/>
        <w:gridCol w:w="1701"/>
      </w:tblGrid>
      <w:tr w:rsidR="00124244" w:rsidRPr="00C7766D" w:rsidTr="00676037">
        <w:trPr>
          <w:trHeight w:val="510"/>
          <w:tblHeader/>
        </w:trPr>
        <w:tc>
          <w:tcPr>
            <w:tcW w:w="2159" w:type="dxa"/>
            <w:vMerge w:val="restart"/>
            <w:shd w:val="clear" w:color="auto" w:fill="C6D9F1" w:themeFill="text2" w:themeFillTint="33"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124244" w:rsidRPr="00AE0DCD" w:rsidRDefault="00124244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 w:val="restart"/>
            <w:shd w:val="clear" w:color="auto" w:fill="C6D9F1" w:themeFill="text2" w:themeFillTint="33"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แนวทาง/มาตรการควบคุมความเสี่ยง</w:t>
            </w:r>
          </w:p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124244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การบริหารความเสี่ยง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124244" w:rsidRPr="00941A39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ตัวชี้วัดประเมินความเสี่ยงตามมาตรการ</w:t>
            </w:r>
          </w:p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1A39">
              <w:rPr>
                <w:rFonts w:ascii="TH SarabunPSK" w:eastAsia="Times New Roman" w:hAnsi="TH SarabunPSK" w:cs="TH SarabunPSK"/>
                <w:b/>
                <w:bCs/>
                <w:sz w:val="28"/>
              </w:rPr>
              <w:t>KRI</w:t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C6D9F1" w:themeFill="text2" w:themeFillTint="33"/>
            <w:noWrap/>
            <w:vAlign w:val="center"/>
            <w:hideMark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24244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  <w:hideMark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หลังการจัดการความเสี่ยง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กำหนดเสร็จ</w:t>
            </w:r>
          </w:p>
        </w:tc>
      </w:tr>
      <w:tr w:rsidR="00124244" w:rsidRPr="00C7766D" w:rsidTr="00676037">
        <w:trPr>
          <w:trHeight w:val="510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124244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124244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C6D9F1" w:themeFill="text2" w:themeFillTint="33"/>
            <w:noWrap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417" w:type="dxa"/>
            <w:gridSpan w:val="3"/>
            <w:shd w:val="clear" w:color="auto" w:fill="C6D9F1" w:themeFill="text2" w:themeFillTint="33"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24244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124244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noWrap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124244" w:rsidRPr="00C7766D" w:rsidTr="00676037">
        <w:trPr>
          <w:cantSplit/>
          <w:trHeight w:val="1139"/>
          <w:tblHeader/>
        </w:trPr>
        <w:tc>
          <w:tcPr>
            <w:tcW w:w="2159" w:type="dxa"/>
            <w:vMerge/>
            <w:shd w:val="clear" w:color="auto" w:fill="C6D9F1" w:themeFill="text2" w:themeFillTint="33"/>
            <w:vAlign w:val="bottom"/>
          </w:tcPr>
          <w:p w:rsidR="00124244" w:rsidRPr="00AE0DCD" w:rsidRDefault="00124244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shd w:val="clear" w:color="auto" w:fill="C6D9F1" w:themeFill="text2" w:themeFillTint="33"/>
            <w:textDirection w:val="btL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textDirection w:val="btL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textDirection w:val="btL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  <w:hideMark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  <w:hideMark/>
          </w:tcPr>
          <w:p w:rsidR="00124244" w:rsidRPr="00AE0DCD" w:rsidRDefault="00124244" w:rsidP="0067603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  <w:hideMark/>
          </w:tcPr>
          <w:p w:rsidR="00124244" w:rsidRPr="002A1438" w:rsidRDefault="00124244" w:rsidP="0067603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124244" w:rsidRPr="00AE0DCD" w:rsidRDefault="00124244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:rsidR="00124244" w:rsidRPr="00AE0DCD" w:rsidRDefault="00124244" w:rsidP="0067603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124244" w:rsidRPr="002A1438" w:rsidRDefault="00124244" w:rsidP="0067603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AE0D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vMerge/>
          </w:tcPr>
          <w:p w:rsidR="00124244" w:rsidRPr="00AE0DCD" w:rsidRDefault="00124244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24244" w:rsidRPr="00AE0DCD" w:rsidRDefault="00124244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000000" w:fill="D8E4BC"/>
            <w:noWrap/>
            <w:vAlign w:val="center"/>
            <w:hideMark/>
          </w:tcPr>
          <w:p w:rsidR="00124244" w:rsidRPr="00AE0DCD" w:rsidRDefault="00124244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5F08" w:rsidRPr="00C7766D" w:rsidTr="00155F08">
        <w:trPr>
          <w:trHeight w:val="640"/>
        </w:trPr>
        <w:tc>
          <w:tcPr>
            <w:tcW w:w="2159" w:type="dxa"/>
            <w:vMerge w:val="restart"/>
            <w:shd w:val="clear" w:color="auto" w:fill="auto"/>
          </w:tcPr>
          <w:p w:rsidR="00155F08" w:rsidRPr="00DA2344" w:rsidRDefault="00155F08" w:rsidP="00155F08">
            <w:pPr>
              <w:tabs>
                <w:tab w:val="left" w:pos="317"/>
              </w:tabs>
              <w:spacing w:after="0" w:line="240" w:lineRule="auto"/>
              <w:ind w:left="-75" w:right="-10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A2344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จำนวนรายได้จากการ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br/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ใช้</w:t>
            </w:r>
            <w:r w:rsidRPr="00DA2344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ป</w:t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ระโยชน์</w:t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สิ</w:t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br/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เชิงพาณิชย์หรือสังคม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br/>
            </w:r>
            <w:r w:rsidRPr="00DA2344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มีน้อย</w:t>
            </w: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  <w:p w:rsidR="00155F08" w:rsidRPr="00124244" w:rsidRDefault="00155F08" w:rsidP="00124244">
            <w:pPr>
              <w:pStyle w:val="a5"/>
              <w:tabs>
                <w:tab w:val="left" w:pos="21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</w:tcPr>
          <w:p w:rsidR="00155F08" w:rsidRPr="00DA2344" w:rsidRDefault="00155F08" w:rsidP="00272E71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1.1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ประสานงานความร่วมมือระหว่างมหาวิทยาลัยกับองค์กรภายนอกที่มีศักยภาพ</w:t>
            </w:r>
          </w:p>
        </w:tc>
        <w:tc>
          <w:tcPr>
            <w:tcW w:w="1275" w:type="dxa"/>
            <w:vMerge w:val="restart"/>
          </w:tcPr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จำนวนรายได้</w:t>
            </w:r>
          </w:p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จากการ</w:t>
            </w: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ใช้</w:t>
            </w: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ป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ระโยชน์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สิทธิบัตร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เชิงพาณิชย์หรือสังคม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br/>
            </w: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ไม่น้อยกว่า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1,000,000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บาท</w:t>
            </w:r>
          </w:p>
        </w:tc>
        <w:tc>
          <w:tcPr>
            <w:tcW w:w="1276" w:type="dxa"/>
            <w:vMerge w:val="restart"/>
          </w:tcPr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จำนวนรายได้</w:t>
            </w:r>
          </w:p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จากการ</w:t>
            </w: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ใช้</w:t>
            </w: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ป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ระโยชน์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สิทธิบัตร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เชิงพาณิชย์หรือสังคม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น้อยกว่า</w:t>
            </w:r>
          </w:p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500,000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5F08" w:rsidRPr="00155F08" w:rsidRDefault="00155F08" w:rsidP="00272E71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5F0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vMerge w:val="restart"/>
            <w:shd w:val="clear" w:color="auto" w:fill="auto"/>
            <w:noWrap/>
          </w:tcPr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5F0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5F08">
              <w:rPr>
                <w:rFonts w:ascii="TH SarabunPSK" w:hAnsi="TH SarabunPSK" w:cs="TH SarabunPSK"/>
                <w:sz w:val="28"/>
              </w:rPr>
              <w:t>12</w:t>
            </w:r>
          </w:p>
          <w:p w:rsidR="00155F08" w:rsidRPr="00155F08" w:rsidRDefault="00155F08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5F08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  <w:p w:rsidR="00155F08" w:rsidRPr="00155F08" w:rsidRDefault="00155F08" w:rsidP="00155F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5F08">
              <w:rPr>
                <w:rFonts w:ascii="TH SarabunPSK" w:hAnsi="TH SarabunPSK" w:cs="TH SarabunPSK" w:hint="cs"/>
                <w:color w:val="FF99CC"/>
                <w:sz w:val="28"/>
                <w:shd w:val="clear" w:color="auto" w:fill="FF99CC"/>
                <w:cs/>
              </w:rPr>
              <w:t>.......</w:t>
            </w:r>
          </w:p>
        </w:tc>
        <w:tc>
          <w:tcPr>
            <w:tcW w:w="425" w:type="dxa"/>
            <w:vMerge w:val="restart"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 w:val="restart"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 w:val="restart"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(เพิ่มขึ้น/ไม่เปลี่ยน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แปลง/ลดลง)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4B364E" w:rsidRPr="00155F08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จำนวนรายได้</w:t>
            </w:r>
          </w:p>
          <w:p w:rsid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จากการ</w:t>
            </w: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ใช้</w:t>
            </w:r>
            <w:r w:rsidRPr="00155F0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ป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ระโยชน์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สิทธิบัตร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เชิงพาณิชย์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</w:r>
            <w:r w:rsidRPr="00155F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หรือสังคม</w:t>
            </w:r>
            <w:r w:rsidR="00155F08" w:rsidRPr="001242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4B364E" w:rsidRDefault="00155F08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4B364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55F08" w:rsidRP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155F08" w:rsidRPr="00BE6A1B" w:rsidRDefault="00155F08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55F08" w:rsidRPr="00BE6A1B" w:rsidRDefault="00155F08" w:rsidP="001242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B364E" w:rsidRP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B364E">
              <w:rPr>
                <w:rFonts w:ascii="TH SarabunPSK" w:hAnsi="TH SarabunPSK" w:cs="TH SarabunPSK" w:hint="cs"/>
                <w:sz w:val="28"/>
                <w:cs/>
              </w:rPr>
              <w:t>สำนักการจัดการนวัตกรรมและถ่ายทอดเทคโนโลยี</w:t>
            </w:r>
            <w:r w:rsidRPr="004B364E">
              <w:rPr>
                <w:rFonts w:ascii="TH SarabunPSK" w:hAnsi="TH SarabunPSK" w:cs="TH SarabunPSK"/>
                <w:sz w:val="28"/>
              </w:rPr>
              <w:t>/</w:t>
            </w:r>
            <w:r w:rsidRPr="004B364E">
              <w:rPr>
                <w:rFonts w:ascii="TH SarabunPSK" w:hAnsi="TH SarabunPSK" w:cs="TH SarabunPSK"/>
                <w:sz w:val="28"/>
                <w:cs/>
              </w:rPr>
              <w:t>คณะ/วิทยาลัย</w:t>
            </w:r>
            <w:r w:rsidRPr="004B364E">
              <w:rPr>
                <w:rFonts w:ascii="TH SarabunPSK" w:hAnsi="TH SarabunPSK" w:cs="TH SarabunPSK"/>
                <w:sz w:val="28"/>
              </w:rPr>
              <w:t>/</w:t>
            </w:r>
            <w:r w:rsidRPr="004B364E">
              <w:rPr>
                <w:rFonts w:ascii="TH SarabunPSK" w:hAnsi="TH SarabunPSK" w:cs="TH SarabunPSK"/>
                <w:sz w:val="28"/>
              </w:rPr>
              <w:br/>
            </w:r>
            <w:r w:rsidRPr="004B364E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  <w:r w:rsidRPr="004B364E">
              <w:rPr>
                <w:rFonts w:ascii="TH SarabunPSK" w:hAnsi="TH SarabunPSK" w:cs="TH SarabunPSK"/>
                <w:sz w:val="28"/>
              </w:rPr>
              <w:br/>
            </w:r>
          </w:p>
          <w:p w:rsidR="004B364E" w:rsidRP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B364E">
              <w:rPr>
                <w:rFonts w:ascii="TH SarabunPSK" w:hAnsi="TH SarabunPSK" w:cs="TH SarabunPSK"/>
                <w:sz w:val="28"/>
              </w:rPr>
              <w:t xml:space="preserve">30 </w:t>
            </w:r>
            <w:r w:rsidRPr="004B364E">
              <w:rPr>
                <w:rFonts w:ascii="TH SarabunPSK" w:hAnsi="TH SarabunPSK" w:cs="TH SarabunPSK"/>
                <w:sz w:val="28"/>
                <w:cs/>
              </w:rPr>
              <w:t xml:space="preserve">กันยายน </w:t>
            </w:r>
            <w:r w:rsidRPr="004B364E">
              <w:rPr>
                <w:rFonts w:ascii="TH SarabunPSK" w:hAnsi="TH SarabunPSK" w:cs="TH SarabunPSK"/>
                <w:sz w:val="28"/>
              </w:rPr>
              <w:t>256</w:t>
            </w:r>
            <w:r w:rsidRPr="004B364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4B364E" w:rsidRP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364E" w:rsidRP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364E">
              <w:rPr>
                <w:rFonts w:ascii="TH SarabunPSK" w:hAnsi="TH SarabunPSK" w:cs="TH SarabunPSK" w:hint="cs"/>
                <w:sz w:val="28"/>
                <w:cs/>
              </w:rPr>
              <w:t>ผู้กำกับติดตาม</w:t>
            </w:r>
          </w:p>
          <w:p w:rsidR="004B364E" w:rsidRP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B364E">
              <w:rPr>
                <w:rFonts w:ascii="TH SarabunPSK" w:hAnsi="TH SarabunPSK" w:cs="TH SarabunPSK" w:hint="cs"/>
                <w:sz w:val="28"/>
                <w:cs/>
              </w:rPr>
              <w:t>รองอธิการบดี</w:t>
            </w:r>
          </w:p>
          <w:p w:rsidR="004B364E" w:rsidRPr="004B364E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B364E">
              <w:rPr>
                <w:rFonts w:ascii="TH SarabunPSK" w:hAnsi="TH SarabunPSK" w:cs="TH SarabunPSK" w:hint="cs"/>
                <w:sz w:val="28"/>
                <w:cs/>
              </w:rPr>
              <w:t xml:space="preserve">(ผศ.ดร.อภิรักษ์ </w:t>
            </w:r>
          </w:p>
          <w:p w:rsidR="00155F08" w:rsidRPr="00BE6A1B" w:rsidRDefault="004B364E" w:rsidP="004B36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B364E">
              <w:rPr>
                <w:rFonts w:ascii="TH SarabunPSK" w:hAnsi="TH SarabunPSK" w:cs="TH SarabunPSK" w:hint="cs"/>
                <w:sz w:val="28"/>
                <w:cs/>
              </w:rPr>
              <w:t>สงรักษ์)</w:t>
            </w:r>
          </w:p>
        </w:tc>
      </w:tr>
      <w:tr w:rsidR="00155F08" w:rsidRPr="00C7766D" w:rsidTr="00676037">
        <w:trPr>
          <w:trHeight w:val="522"/>
        </w:trPr>
        <w:tc>
          <w:tcPr>
            <w:tcW w:w="2159" w:type="dxa"/>
            <w:vMerge/>
            <w:shd w:val="clear" w:color="auto" w:fill="auto"/>
          </w:tcPr>
          <w:p w:rsidR="00155F08" w:rsidRPr="00124244" w:rsidRDefault="00155F08" w:rsidP="00124244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155F08" w:rsidRPr="00236BC3" w:rsidRDefault="00155F08" w:rsidP="0028620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1.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2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พัฒนาสื่อประชาสัมพันธ์เชิงรุกแก่</w:t>
            </w:r>
            <w:r w:rsidR="0028620E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น่วยงานภายนอก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55F08" w:rsidRPr="00941A39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5F08" w:rsidRPr="00C7766D" w:rsidTr="00124244">
        <w:trPr>
          <w:trHeight w:val="644"/>
        </w:trPr>
        <w:tc>
          <w:tcPr>
            <w:tcW w:w="2159" w:type="dxa"/>
            <w:vMerge/>
            <w:shd w:val="clear" w:color="auto" w:fill="auto"/>
          </w:tcPr>
          <w:p w:rsidR="00155F08" w:rsidRPr="00124244" w:rsidRDefault="00155F08" w:rsidP="00124244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155F08" w:rsidRPr="00236BC3" w:rsidRDefault="00155F08" w:rsidP="00272E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1.3 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สร้างต้นแบบนวัตกรรมพร้อมนำเสนอ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br/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ต่อหน่วยงานภายนอกและผลักดันเข้าสู่เชิงพาณิชย์</w:t>
            </w:r>
          </w:p>
        </w:tc>
        <w:tc>
          <w:tcPr>
            <w:tcW w:w="1275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55F08" w:rsidRPr="00941A39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5F08" w:rsidRPr="00C7766D" w:rsidTr="00124244">
        <w:trPr>
          <w:trHeight w:val="359"/>
        </w:trPr>
        <w:tc>
          <w:tcPr>
            <w:tcW w:w="2159" w:type="dxa"/>
            <w:vMerge/>
            <w:shd w:val="clear" w:color="auto" w:fill="auto"/>
          </w:tcPr>
          <w:p w:rsidR="00155F08" w:rsidRPr="00124244" w:rsidRDefault="00155F08" w:rsidP="00124244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155F08" w:rsidRPr="00236BC3" w:rsidRDefault="00155F08" w:rsidP="00272E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1.4 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สร้าง 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Library Innovation </w:t>
            </w: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สำหรับการนำเสนอผลงานนวัตกรรมให้แก่หน่วยงานหรือผู้ที่สนใจภายนอก</w:t>
            </w:r>
          </w:p>
        </w:tc>
        <w:tc>
          <w:tcPr>
            <w:tcW w:w="1275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55F08" w:rsidRPr="00941A39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5F08" w:rsidRPr="00C7766D" w:rsidTr="007D2295">
        <w:trPr>
          <w:trHeight w:val="1660"/>
        </w:trPr>
        <w:tc>
          <w:tcPr>
            <w:tcW w:w="2159" w:type="dxa"/>
            <w:vMerge/>
            <w:shd w:val="clear" w:color="auto" w:fill="auto"/>
          </w:tcPr>
          <w:p w:rsidR="00155F08" w:rsidRPr="00236BC3" w:rsidRDefault="00155F08" w:rsidP="00155F0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8" w:type="dxa"/>
          </w:tcPr>
          <w:p w:rsidR="00155F08" w:rsidRPr="00236BC3" w:rsidRDefault="00155F08" w:rsidP="00272E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236BC3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1.5 </w:t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เร่งรัดการเจรจาทรัพย์สินทางปัญญา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br/>
            </w:r>
            <w:r w:rsidRPr="00236BC3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กับผู้ประกอบการกลุ่มเป้าหมาย</w:t>
            </w:r>
          </w:p>
          <w:p w:rsidR="00155F08" w:rsidRPr="00236BC3" w:rsidRDefault="00155F08" w:rsidP="00272E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55F08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155F08" w:rsidRPr="002A1438" w:rsidRDefault="00155F08" w:rsidP="001242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155F08" w:rsidRPr="00BE6A1B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55F08" w:rsidRPr="00941A39" w:rsidRDefault="00155F08" w:rsidP="0012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24244" w:rsidRDefault="00124244" w:rsidP="00124244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u w:val="single"/>
          <w:cs/>
        </w:rPr>
        <w:t xml:space="preserve">แนวทางประเมินผล  </w:t>
      </w:r>
    </w:p>
    <w:p w:rsidR="00124244" w:rsidRPr="00373A6A" w:rsidRDefault="00124244" w:rsidP="00880F12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373A6A">
        <w:rPr>
          <w:rFonts w:ascii="TH SarabunPSK" w:hAnsi="TH SarabunPSK" w:cs="TH SarabunPSK"/>
          <w:b/>
          <w:bCs/>
          <w:cs/>
        </w:rPr>
        <w:t>ดำเนินการตามมาตรการควบคุมความเสี่ยง</w:t>
      </w: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 </w:t>
      </w:r>
      <w:r w:rsidRPr="00373A6A">
        <w:rPr>
          <w:rFonts w:ascii="TH SarabunPSK" w:hAnsi="TH SarabunPSK" w:cs="TH SarabunPSK"/>
          <w:cs/>
        </w:rPr>
        <w:t xml:space="preserve">กรุณาทำเครื่องหมาย </w:t>
      </w:r>
      <w:r w:rsidRPr="00373A6A">
        <w:rPr>
          <w:rFonts w:ascii="TH SarabunPSK" w:hAnsi="TH SarabunPSK" w:cs="TH SarabunPSK"/>
        </w:rPr>
        <w:sym w:font="Wingdings" w:char="F0FC"/>
      </w:r>
      <w:r w:rsidRPr="00373A6A">
        <w:rPr>
          <w:rFonts w:ascii="TH SarabunPSK" w:hAnsi="TH SarabunPSK" w:cs="TH SarabunPSK"/>
          <w:cs/>
        </w:rPr>
        <w:t xml:space="preserve"> หน้าข้อที่หน่วยงานดำเนินการ</w:t>
      </w:r>
    </w:p>
    <w:p w:rsidR="00124244" w:rsidRPr="00373A6A" w:rsidRDefault="00124244" w:rsidP="00124244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</w:rPr>
        <w:t xml:space="preserve">  </w:t>
      </w:r>
      <w:r w:rsidRPr="00373A6A">
        <w:rPr>
          <w:rFonts w:ascii="TH SarabunPSK" w:hAnsi="TH SarabunPSK" w:cs="TH SarabunPSK"/>
          <w:cs/>
        </w:rPr>
        <w:t>ดำเนินการครบถ้วนทุกข้อ</w:t>
      </w:r>
      <w:r w:rsidRPr="00373A6A">
        <w:rPr>
          <w:rFonts w:ascii="TH SarabunPSK" w:hAnsi="TH SarabunPSK" w:cs="TH SarabunPSK"/>
        </w:rPr>
        <w:t xml:space="preserve">  </w:t>
      </w:r>
    </w:p>
    <w:p w:rsidR="00124244" w:rsidRPr="00373A6A" w:rsidRDefault="00124244" w:rsidP="00124244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ดำเนินการบางข้อ</w:t>
      </w:r>
    </w:p>
    <w:p w:rsidR="00124244" w:rsidRPr="00373A6A" w:rsidRDefault="00124244" w:rsidP="00124244">
      <w:pPr>
        <w:spacing w:after="0" w:line="240" w:lineRule="auto"/>
        <w:ind w:left="709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</w:rPr>
        <w:sym w:font="Wingdings" w:char="F0A8"/>
      </w:r>
      <w:r w:rsidRPr="00373A6A">
        <w:rPr>
          <w:rFonts w:ascii="TH SarabunPSK" w:hAnsi="TH SarabunPSK" w:cs="TH SarabunPSK"/>
          <w:cs/>
        </w:rPr>
        <w:t xml:space="preserve">  ไม่ดำเนินการ</w:t>
      </w:r>
    </w:p>
    <w:p w:rsidR="00124244" w:rsidRPr="00373A6A" w:rsidRDefault="00124244" w:rsidP="00124244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124244" w:rsidRPr="00373A6A" w:rsidRDefault="00124244" w:rsidP="00880F12">
      <w:pPr>
        <w:numPr>
          <w:ilvl w:val="0"/>
          <w:numId w:val="5"/>
        </w:numPr>
        <w:spacing w:before="240" w:after="0" w:line="240" w:lineRule="auto"/>
        <w:contextualSpacing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b/>
          <w:bCs/>
          <w:cs/>
        </w:rPr>
        <w:t>รายงานผลการดำเนินงานตามแนวทาง/มาตรการควบคุมความเสี่ยง</w:t>
      </w:r>
      <w:r w:rsidRPr="00373A6A">
        <w:rPr>
          <w:rFonts w:ascii="TH SarabunPSK" w:hAnsi="TH SarabunPSK" w:cs="TH SarabunPSK"/>
        </w:rPr>
        <w:t xml:space="preserve">  </w:t>
      </w: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  <w:r w:rsidRPr="00373A6A">
        <w:rPr>
          <w:rFonts w:ascii="TH SarabunPSK" w:hAnsi="TH SarabunPSK" w:cs="TH SarabunPSK"/>
          <w:cs/>
        </w:rPr>
        <w:t xml:space="preserve">ชี้แจง </w:t>
      </w:r>
      <w:r w:rsidRPr="00373A6A">
        <w:rPr>
          <w:rFonts w:ascii="TH SarabunPSK" w:hAnsi="TH SarabunPSK" w:cs="TH SarabunPSK"/>
        </w:rPr>
        <w:t xml:space="preserve">: </w:t>
      </w:r>
      <w:r w:rsidRPr="00373A6A">
        <w:rPr>
          <w:rFonts w:ascii="TH SarabunPSK" w:hAnsi="TH SarabunPSK" w:cs="TH SarabunPSK"/>
          <w:cs/>
        </w:rPr>
        <w:t>กรุณารายงานผลการดำเนินงานให้สอดคล้องกับการประเมินในข้อที่ 1</w:t>
      </w:r>
    </w:p>
    <w:p w:rsidR="00124244" w:rsidRPr="00373A6A" w:rsidRDefault="00124244" w:rsidP="00124244">
      <w:pPr>
        <w:spacing w:after="0" w:line="240" w:lineRule="auto"/>
        <w:rPr>
          <w:rFonts w:ascii="TH SarabunPSK" w:hAnsi="TH SarabunPSK" w:cs="TH SarabunPSK"/>
        </w:rPr>
      </w:pPr>
    </w:p>
    <w:p w:rsidR="00124244" w:rsidRPr="004B364E" w:rsidRDefault="00124244" w:rsidP="0012424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B364E">
        <w:rPr>
          <w:rFonts w:ascii="TH SarabunPSK" w:hAnsi="TH SarabunPSK" w:cs="TH SarabunPSK"/>
          <w:b/>
          <w:bCs/>
          <w:sz w:val="28"/>
          <w:cs/>
        </w:rPr>
        <w:t xml:space="preserve">ปัจจัยเสี่ยงที่ 1. </w:t>
      </w:r>
      <w:r w:rsidR="004B364E" w:rsidRPr="004B364E">
        <w:rPr>
          <w:rFonts w:ascii="TH SarabunPSK" w:hAnsi="TH SarabunPSK" w:cs="TH SarabunPSK"/>
          <w:sz w:val="28"/>
          <w:shd w:val="clear" w:color="auto" w:fill="FFFFFF"/>
          <w:cs/>
        </w:rPr>
        <w:t>จำนวนรายได้จากการใช้</w:t>
      </w:r>
      <w:r w:rsidR="004B364E" w:rsidRPr="004B364E">
        <w:rPr>
          <w:rFonts w:ascii="TH SarabunPSK" w:hAnsi="TH SarabunPSK" w:cs="TH SarabunPSK" w:hint="cs"/>
          <w:sz w:val="28"/>
          <w:shd w:val="clear" w:color="auto" w:fill="FFFFFF"/>
          <w:cs/>
        </w:rPr>
        <w:t>ป</w:t>
      </w:r>
      <w:r w:rsidR="004B364E" w:rsidRPr="004B364E">
        <w:rPr>
          <w:rFonts w:ascii="TH SarabunPSK" w:hAnsi="TH SarabunPSK" w:cs="TH SarabunPSK"/>
          <w:sz w:val="28"/>
          <w:shd w:val="clear" w:color="auto" w:fill="FFFFFF"/>
          <w:cs/>
        </w:rPr>
        <w:t>ระโยชน์</w:t>
      </w:r>
      <w:r w:rsidR="004B364E" w:rsidRPr="004B364E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4B364E" w:rsidRPr="004B364E">
        <w:rPr>
          <w:rFonts w:ascii="TH SarabunPSK" w:hAnsi="TH SarabunPSK" w:cs="TH SarabunPSK"/>
          <w:sz w:val="28"/>
          <w:shd w:val="clear" w:color="auto" w:fill="FFFFFF"/>
          <w:cs/>
        </w:rPr>
        <w:t>จากสิทธิบัตรเชิงพาณิชย์หรือสังคมมีน้อย</w:t>
      </w:r>
    </w:p>
    <w:p w:rsidR="004B364E" w:rsidRDefault="00124244" w:rsidP="004B364E">
      <w:pPr>
        <w:spacing w:after="0"/>
        <w:rPr>
          <w:rFonts w:ascii="TH SarabunPSK" w:eastAsia="Times New Roman" w:hAnsi="TH SarabunPSK" w:cs="TH SarabunPSK"/>
          <w:sz w:val="28"/>
        </w:rPr>
      </w:pPr>
      <w:r w:rsidRPr="00880F12">
        <w:rPr>
          <w:rFonts w:ascii="TH SarabunPSK" w:hAnsi="TH SarabunPSK" w:cs="TH SarabunPSK"/>
          <w:b/>
          <w:bCs/>
          <w:sz w:val="28"/>
          <w:cs/>
        </w:rPr>
        <w:tab/>
      </w:r>
      <w:r w:rsidRPr="00880F12">
        <w:rPr>
          <w:rFonts w:ascii="TH SarabunPSK" w:hAnsi="TH SarabunPSK" w:cs="TH SarabunPSK"/>
          <w:b/>
          <w:bCs/>
          <w:sz w:val="28"/>
          <w:cs/>
        </w:rPr>
        <w:tab/>
        <w:t>มาตรการที่</w:t>
      </w:r>
      <w:r w:rsidRPr="00880F12">
        <w:rPr>
          <w:rFonts w:ascii="TH SarabunPSK" w:hAnsi="TH SarabunPSK" w:cs="TH SarabunPSK"/>
          <w:b/>
          <w:bCs/>
          <w:sz w:val="28"/>
        </w:rPr>
        <w:t xml:space="preserve"> 1 :</w:t>
      </w:r>
      <w:r w:rsidRPr="00880F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B364E" w:rsidRPr="00236BC3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ประสานงานความร่วมมือระหว่างมหาวิทยาลัยกับองค์กรภายนอกที่มีศักยภาพ</w:t>
      </w:r>
    </w:p>
    <w:p w:rsidR="00124244" w:rsidRPr="00373A6A" w:rsidRDefault="004B364E" w:rsidP="004B364E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="00124244"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F12" w:rsidRDefault="00124244" w:rsidP="00880F12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2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4B364E" w:rsidRPr="00236BC3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พัฒนาสื่อประชาสัมพันธ์เชิงรุกแก่หน่วยงานภายนอก</w:t>
      </w:r>
    </w:p>
    <w:p w:rsidR="00124244" w:rsidRPr="00373A6A" w:rsidRDefault="00124244" w:rsidP="00880F12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880F12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Pr="00373A6A">
        <w:rPr>
          <w:rFonts w:ascii="TH SarabunPSK" w:hAnsi="TH SarabunPSK" w:cs="TH SarabunPSK"/>
          <w:b/>
          <w:bCs/>
          <w:sz w:val="28"/>
          <w:cs/>
        </w:rPr>
        <w:t>3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4B364E" w:rsidRPr="00236BC3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สร้างต้นแบบนวัตกรรมพร้อมนำเสนอต่อหน่วยงานภายนอกและผลักดันเข้าสู่เชิงพาณิชย์</w:t>
      </w:r>
    </w:p>
    <w:p w:rsidR="00124244" w:rsidRPr="00373A6A" w:rsidRDefault="00124244" w:rsidP="00124244">
      <w:pPr>
        <w:spacing w:after="0" w:line="240" w:lineRule="auto"/>
        <w:ind w:left="1440"/>
        <w:contextualSpacing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64E" w:rsidRDefault="00880F12" w:rsidP="004B364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Pr="00373A6A">
        <w:rPr>
          <w:rFonts w:ascii="TH SarabunPSK" w:hAnsi="TH SarabunPSK" w:cs="TH SarabunPSK"/>
          <w:sz w:val="28"/>
        </w:rPr>
        <w:t>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4B364E" w:rsidRPr="00236BC3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สร้าง </w:t>
      </w:r>
      <w:r w:rsidR="004B364E" w:rsidRPr="00236BC3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Library Innovation </w:t>
      </w:r>
      <w:r w:rsidR="004B364E" w:rsidRPr="00236BC3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สำหรับการนำเสนอผลงานนวัตกรรมให้แก่หน่วยงานหรือผู้ที่สนใจภายนอก</w:t>
      </w:r>
    </w:p>
    <w:p w:rsidR="00880F12" w:rsidRPr="00373A6A" w:rsidRDefault="00880F12" w:rsidP="004B364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F12" w:rsidRPr="00373A6A" w:rsidRDefault="00880F12" w:rsidP="00880F12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F12" w:rsidRPr="00373A6A" w:rsidRDefault="00880F12" w:rsidP="00880F12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088" w:rsidRPr="00373A6A" w:rsidRDefault="00CB5088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</w:p>
    <w:p w:rsidR="00BC44D2" w:rsidRDefault="00124244" w:rsidP="00BC44D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</w:rPr>
      </w:pPr>
      <w:r w:rsidRPr="00373A6A">
        <w:rPr>
          <w:rFonts w:ascii="TH SarabunPSK" w:hAnsi="TH SarabunPSK" w:cs="TH SarabunPSK"/>
          <w:b/>
          <w:bCs/>
          <w:sz w:val="28"/>
          <w:cs/>
        </w:rPr>
        <w:lastRenderedPageBreak/>
        <w:t>มาตรการที่</w:t>
      </w:r>
      <w:r w:rsidRPr="00373A6A">
        <w:rPr>
          <w:rFonts w:ascii="TH SarabunPSK" w:hAnsi="TH SarabunPSK" w:cs="TH SarabunPSK"/>
          <w:b/>
          <w:bCs/>
          <w:sz w:val="28"/>
        </w:rPr>
        <w:t xml:space="preserve"> </w:t>
      </w:r>
      <w:r w:rsidR="004B364E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373A6A">
        <w:rPr>
          <w:rFonts w:ascii="TH SarabunPSK" w:hAnsi="TH SarabunPSK" w:cs="TH SarabunPSK"/>
          <w:sz w:val="28"/>
        </w:rPr>
        <w:t xml:space="preserve"> :</w:t>
      </w:r>
      <w:r w:rsidRPr="00373A6A">
        <w:rPr>
          <w:rFonts w:ascii="TH SarabunPSK" w:hAnsi="TH SarabunPSK" w:cs="TH SarabunPSK"/>
          <w:sz w:val="28"/>
          <w:cs/>
        </w:rPr>
        <w:t xml:space="preserve"> </w:t>
      </w:r>
      <w:r w:rsidR="004B364E" w:rsidRPr="00236BC3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เร่งรัดการเจรจาทรัพย์สินทางปัญญากับผู้ประกอบการกลุ่มเป้าหมาย</w:t>
      </w:r>
    </w:p>
    <w:p w:rsidR="00124244" w:rsidRPr="00373A6A" w:rsidRDefault="00124244" w:rsidP="00BC44D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373A6A" w:rsidRDefault="00124244" w:rsidP="00124244">
      <w:pPr>
        <w:pStyle w:val="a5"/>
        <w:spacing w:line="240" w:lineRule="auto"/>
        <w:ind w:left="644"/>
        <w:rPr>
          <w:rFonts w:ascii="TH SarabunPSK" w:eastAsia="Times New Roman" w:hAnsi="TH SarabunPSK" w:cs="TH SarabunPSK"/>
          <w:sz w:val="28"/>
        </w:rPr>
      </w:pPr>
      <w:r w:rsidRPr="00373A6A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CB5088" w:rsidP="00CB5088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B5088"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เป้าหมายการบริหารความเสี่ยง</w:t>
      </w:r>
    </w:p>
    <w:p w:rsidR="004B364E" w:rsidRPr="0012770A" w:rsidRDefault="0012770A" w:rsidP="0012770A">
      <w:pPr>
        <w:pStyle w:val="a5"/>
        <w:spacing w:after="0" w:line="240" w:lineRule="auto"/>
        <w:ind w:left="644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ab/>
      </w:r>
      <w:r w:rsidR="004B364E"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3.1 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จำนวนรายได้จากการใช้</w:t>
      </w:r>
      <w:r w:rsidR="004B364E"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ป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ระโยชน์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สิทธิบัตรเชิงพาณิชย์หรือสังคม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4B364E"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ไม่น้อยกว่า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4B364E"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1,000,000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บาท</w:t>
      </w:r>
    </w:p>
    <w:p w:rsidR="004B364E" w:rsidRPr="0012770A" w:rsidRDefault="0012770A" w:rsidP="0012770A">
      <w:pPr>
        <w:pStyle w:val="a5"/>
        <w:spacing w:after="0" w:line="240" w:lineRule="auto"/>
        <w:ind w:left="644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ab/>
      </w:r>
      <w:r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ab/>
      </w:r>
      <w:r w:rsidR="004B364E"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3.1.1 </w:t>
      </w:r>
      <w:r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จำนวนรายได้จากการใช้</w:t>
      </w:r>
      <w:r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ป</w:t>
      </w:r>
      <w:r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ระโยชน์</w:t>
      </w:r>
      <w:r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สิทธิบัตรเชิงพาณิชย์หรือสังคม</w:t>
      </w:r>
      <w:r w:rsidR="004B364E"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4B364E" w:rsidRPr="0012770A">
        <w:rPr>
          <w:rFonts w:ascii="TH SarabunPSK" w:hAnsi="TH SarabunPSK" w:cs="TH SarabunPSK"/>
          <w:sz w:val="30"/>
          <w:szCs w:val="30"/>
          <w:cs/>
        </w:rPr>
        <w:t>ในปีที่ผ่านมา</w:t>
      </w:r>
      <w:r w:rsidR="004B364E" w:rsidRPr="00127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364E" w:rsidRPr="0012770A">
        <w:rPr>
          <w:rFonts w:ascii="TH SarabunPSK" w:hAnsi="TH SarabunPSK" w:cs="TH SarabunPSK"/>
          <w:sz w:val="30"/>
          <w:szCs w:val="30"/>
          <w:cs/>
        </w:rPr>
        <w:tab/>
      </w:r>
      <w:r w:rsidR="004B364E" w:rsidRPr="00127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364E" w:rsidRPr="0012770A">
        <w:rPr>
          <w:rFonts w:ascii="TH SarabunPSK" w:hAnsi="TH SarabunPSK" w:cs="TH SarabunPSK"/>
          <w:sz w:val="30"/>
          <w:szCs w:val="30"/>
          <w:cs/>
        </w:rPr>
        <w:tab/>
        <w:t xml:space="preserve">จำนวน </w:t>
      </w:r>
      <w:r w:rsidR="004B364E" w:rsidRPr="0012770A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12770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4B364E" w:rsidRPr="0012770A" w:rsidRDefault="004B364E" w:rsidP="004B364E">
      <w:pPr>
        <w:contextualSpacing/>
        <w:rPr>
          <w:rFonts w:ascii="TH SarabunPSK" w:hAnsi="TH SarabunPSK" w:cs="TH SarabunPSK"/>
          <w:sz w:val="30"/>
          <w:szCs w:val="30"/>
        </w:rPr>
      </w:pPr>
      <w:r w:rsidRPr="0012770A">
        <w:rPr>
          <w:rFonts w:ascii="TH SarabunPSK" w:hAnsi="TH SarabunPSK" w:cs="TH SarabunPSK" w:hint="cs"/>
          <w:sz w:val="30"/>
          <w:szCs w:val="30"/>
          <w:cs/>
        </w:rPr>
        <w:tab/>
      </w:r>
      <w:r w:rsidRPr="0012770A">
        <w:rPr>
          <w:rFonts w:ascii="TH SarabunPSK" w:hAnsi="TH SarabunPSK" w:cs="TH SarabunPSK" w:hint="cs"/>
          <w:sz w:val="30"/>
          <w:szCs w:val="30"/>
          <w:cs/>
        </w:rPr>
        <w:tab/>
      </w:r>
      <w:r w:rsidRPr="0012770A">
        <w:rPr>
          <w:rFonts w:ascii="TH SarabunPSK" w:hAnsi="TH SarabunPSK" w:cs="TH SarabunPSK"/>
          <w:sz w:val="30"/>
          <w:szCs w:val="30"/>
          <w:cs/>
        </w:rPr>
        <w:t xml:space="preserve">3.1.2 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จำนวนรายได้จากการใช้</w:t>
      </w:r>
      <w:r w:rsidR="0012770A"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ป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ระโยชน์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สิทธิบัตรเชิงพาณิชย์หรือสังคม</w:t>
      </w:r>
      <w:r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Pr="0012770A">
        <w:rPr>
          <w:rFonts w:ascii="TH SarabunPSK" w:hAnsi="TH SarabunPSK" w:cs="TH SarabunPSK"/>
          <w:sz w:val="30"/>
          <w:szCs w:val="30"/>
          <w:cs/>
        </w:rPr>
        <w:t>ในปี</w:t>
      </w:r>
      <w:r w:rsidRPr="0012770A">
        <w:rPr>
          <w:rFonts w:ascii="TH SarabunPSK" w:hAnsi="TH SarabunPSK" w:cs="TH SarabunPSK" w:hint="cs"/>
          <w:sz w:val="30"/>
          <w:szCs w:val="30"/>
          <w:cs/>
        </w:rPr>
        <w:t>นี้</w:t>
      </w:r>
      <w:r w:rsidRPr="0012770A">
        <w:rPr>
          <w:rFonts w:ascii="TH SarabunPSK" w:hAnsi="TH SarabunPSK" w:cs="TH SarabunPSK" w:hint="cs"/>
          <w:sz w:val="30"/>
          <w:szCs w:val="30"/>
          <w:cs/>
        </w:rPr>
        <w:tab/>
      </w:r>
      <w:r w:rsidRPr="0012770A">
        <w:rPr>
          <w:rFonts w:ascii="TH SarabunPSK" w:hAnsi="TH SarabunPSK" w:cs="TH SarabunPSK" w:hint="cs"/>
          <w:sz w:val="30"/>
          <w:szCs w:val="30"/>
          <w:cs/>
        </w:rPr>
        <w:tab/>
      </w:r>
      <w:r w:rsidR="0012770A" w:rsidRPr="0012770A">
        <w:rPr>
          <w:rFonts w:ascii="TH SarabunPSK" w:hAnsi="TH SarabunPSK" w:cs="TH SarabunPSK" w:hint="cs"/>
          <w:sz w:val="30"/>
          <w:szCs w:val="30"/>
          <w:cs/>
        </w:rPr>
        <w:tab/>
      </w:r>
      <w:r w:rsidRPr="0012770A">
        <w:rPr>
          <w:rFonts w:ascii="TH SarabunPSK" w:hAnsi="TH SarabunPSK" w:cs="TH SarabunPSK"/>
          <w:sz w:val="30"/>
          <w:szCs w:val="30"/>
          <w:cs/>
        </w:rPr>
        <w:t>จำนวน</w:t>
      </w:r>
      <w:r w:rsidRPr="0012770A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12770A" w:rsidRPr="0012770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4B364E" w:rsidRDefault="004B364E" w:rsidP="004B364E">
      <w:pPr>
        <w:ind w:firstLine="1418"/>
        <w:contextualSpacing/>
        <w:rPr>
          <w:rFonts w:ascii="TH SarabunPSK" w:hAnsi="TH SarabunPSK" w:cs="TH SarabunPSK"/>
          <w:sz w:val="30"/>
          <w:szCs w:val="30"/>
        </w:rPr>
      </w:pPr>
      <w:r w:rsidRPr="0012770A">
        <w:rPr>
          <w:rFonts w:ascii="TH SarabunPSK" w:hAnsi="TH SarabunPSK" w:cs="TH SarabunPSK" w:hint="cs"/>
          <w:sz w:val="30"/>
          <w:szCs w:val="30"/>
          <w:cs/>
        </w:rPr>
        <w:t xml:space="preserve">3.1.3 </w:t>
      </w:r>
      <w:r w:rsidRPr="0012770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จำนวนรายได้จากการใช้</w:t>
      </w:r>
      <w:r w:rsidR="0012770A" w:rsidRPr="0012770A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ป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ระโยชน์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สิทธิบัตรเชิงพาณิชย์หรือสังคม</w:t>
      </w:r>
      <w:r w:rsidR="0012770A" w:rsidRPr="0012770A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Pr="0012770A">
        <w:rPr>
          <w:rFonts w:ascii="TH SarabunPSK" w:hAnsi="TH SarabunPSK" w:cs="TH SarabunPSK" w:hint="cs"/>
          <w:sz w:val="30"/>
          <w:szCs w:val="30"/>
          <w:cs/>
        </w:rPr>
        <w:t>เพิ่มขึ้น</w:t>
      </w:r>
      <w:r w:rsidRPr="0012770A">
        <w:rPr>
          <w:rFonts w:ascii="TH SarabunPSK" w:hAnsi="TH SarabunPSK" w:cs="TH SarabunPSK"/>
          <w:sz w:val="30"/>
          <w:szCs w:val="30"/>
        </w:rPr>
        <w:tab/>
      </w:r>
      <w:r w:rsidR="0012770A">
        <w:rPr>
          <w:rFonts w:ascii="TH SarabunPSK" w:hAnsi="TH SarabunPSK" w:cs="TH SarabunPSK"/>
          <w:sz w:val="30"/>
          <w:szCs w:val="30"/>
        </w:rPr>
        <w:tab/>
      </w:r>
      <w:r w:rsidRPr="0012770A">
        <w:rPr>
          <w:rFonts w:ascii="TH SarabunPSK" w:hAnsi="TH SarabunPSK" w:cs="TH SarabunPSK" w:hint="cs"/>
          <w:sz w:val="30"/>
          <w:szCs w:val="30"/>
          <w:cs/>
        </w:rPr>
        <w:t>ร้อยละ</w:t>
      </w:r>
    </w:p>
    <w:p w:rsidR="0028620E" w:rsidRPr="0012770A" w:rsidRDefault="0028620E" w:rsidP="004B364E">
      <w:pPr>
        <w:ind w:firstLine="1418"/>
        <w:contextualSpacing/>
        <w:rPr>
          <w:rFonts w:ascii="TH SarabunPSK" w:hAnsi="TH SarabunPSK" w:cs="TH SarabunPSK"/>
          <w:sz w:val="30"/>
          <w:szCs w:val="30"/>
        </w:rPr>
      </w:pPr>
    </w:p>
    <w:p w:rsidR="00124244" w:rsidRPr="00CB5088" w:rsidRDefault="00124244" w:rsidP="00880F12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B5088">
        <w:rPr>
          <w:rFonts w:ascii="TH SarabunPSK" w:hAnsi="TH SarabunPSK" w:cs="TH SarabunPSK"/>
          <w:b/>
          <w:bCs/>
          <w:sz w:val="30"/>
          <w:szCs w:val="30"/>
          <w:cs/>
        </w:rPr>
        <w:t>ประเมินระดับความเสี่ยงตามแผนบริหารความเสี่ยง ประจำปีงบประมาณ พ.ศ. 256</w:t>
      </w:r>
      <w:r w:rsidRPr="00CB5088">
        <w:rPr>
          <w:rFonts w:ascii="TH SarabunPSK" w:hAnsi="TH SarabunPSK" w:cs="TH SarabunPSK"/>
          <w:b/>
          <w:bCs/>
          <w:sz w:val="30"/>
          <w:szCs w:val="30"/>
        </w:rPr>
        <w:t>7</w:t>
      </w:r>
    </w:p>
    <w:p w:rsidR="00124244" w:rsidRPr="00CB5088" w:rsidRDefault="00124244" w:rsidP="00124244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 xml:space="preserve">ชี้แจง </w:t>
      </w:r>
      <w:r w:rsidRPr="00CB5088">
        <w:rPr>
          <w:rFonts w:ascii="TH SarabunPSK" w:hAnsi="TH SarabunPSK" w:cs="TH SarabunPSK"/>
          <w:sz w:val="30"/>
          <w:szCs w:val="30"/>
        </w:rPr>
        <w:t xml:space="preserve">: </w:t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กรุณาทำเครื่องหมาย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FC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หน้าข้อที่ตรงกับหน่วยงานประเมิน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  <w:cs/>
        </w:rPr>
      </w:pPr>
      <w:r w:rsidRPr="00CB5088">
        <w:rPr>
          <w:rFonts w:ascii="TH SarabunPSK" w:hAnsi="TH SarabunPSK" w:cs="TH SarabunPSK"/>
          <w:sz w:val="30"/>
          <w:szCs w:val="30"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โอกาสเกิดลดลง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ผลกระทบลดลง  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ทั้งโอกาสและผลกระทบคงเดิมแต่มีมาตรการหรือกลยุทธ์ใหม่ที่ควบคุมโอกาสและผลกระทบไม่ให้สูงขึ้น นอกเหนือจากมาตรการควบคุมที่ปรากฏในแผนบริหารความเสี่ยง</w:t>
      </w:r>
    </w:p>
    <w:p w:rsidR="00124244" w:rsidRPr="00CB5088" w:rsidRDefault="00124244" w:rsidP="00124244">
      <w:pPr>
        <w:pStyle w:val="a5"/>
        <w:tabs>
          <w:tab w:val="left" w:pos="1276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โอกาสเกิดเท่าเดิม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ผลกระทบเท่าเดิม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  <w:cs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ทั้งโอกาสและผลกระทบเท่าเดิม  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โอกาสเกิดสูงขึ้น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24244" w:rsidRPr="00CB5088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ผลกระทบสูงขึ้น</w:t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24244" w:rsidRDefault="00124244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ab/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 ทั้งโอกาสและผลกระทบสูงขึ้น  เนื่องจาก</w:t>
      </w: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Pr="00CB508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……………………………………………………………………………………………………………………………………………………………………….</w:t>
      </w:r>
    </w:p>
    <w:p w:rsidR="0028620E" w:rsidRPr="00CB5088" w:rsidRDefault="0028620E" w:rsidP="00124244">
      <w:pPr>
        <w:pStyle w:val="a5"/>
        <w:tabs>
          <w:tab w:val="left" w:pos="993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</w:p>
    <w:p w:rsidR="00124244" w:rsidRPr="00CB5088" w:rsidRDefault="00124244" w:rsidP="00880F12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B5088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สรุปผลการประเมิน</w:t>
      </w:r>
    </w:p>
    <w:p w:rsidR="00124244" w:rsidRPr="00CB5088" w:rsidRDefault="00124244" w:rsidP="0012424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  <w:cs/>
        </w:rPr>
        <w:t xml:space="preserve">ชี้แจง </w:t>
      </w:r>
      <w:r w:rsidRPr="00CB5088">
        <w:rPr>
          <w:rFonts w:ascii="TH SarabunPSK" w:hAnsi="TH SarabunPSK" w:cs="TH SarabunPSK"/>
          <w:sz w:val="30"/>
          <w:szCs w:val="30"/>
        </w:rPr>
        <w:t xml:space="preserve">: </w:t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กรุณาสรุปผลการประเมินความเสี่ยง โดยทำเครื่องหมาย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FC"/>
      </w:r>
      <w:r w:rsidRPr="00CB5088">
        <w:rPr>
          <w:rFonts w:ascii="TH SarabunPSK" w:hAnsi="TH SarabunPSK" w:cs="TH SarabunPSK"/>
          <w:sz w:val="30"/>
          <w:szCs w:val="30"/>
          <w:cs/>
        </w:rPr>
        <w:t xml:space="preserve"> หน้าข้อที่ตรงกับการประเมิน และให้ระบุตัวเลขในช่องผลทั้ง โอกาส  ผลกระทบ และประเมินระดับความเสี่ยง</w:t>
      </w:r>
    </w:p>
    <w:p w:rsidR="00124244" w:rsidRPr="00CB5088" w:rsidRDefault="00124244" w:rsidP="00124244">
      <w:pPr>
        <w:pStyle w:val="a5"/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ระดับความเสี่ยงลดลง</w:t>
      </w:r>
    </w:p>
    <w:p w:rsidR="00124244" w:rsidRPr="00CB5088" w:rsidRDefault="00124244" w:rsidP="00124244">
      <w:pPr>
        <w:pStyle w:val="a5"/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ระดับความเสี่ยงเท่าเดิม</w:t>
      </w:r>
    </w:p>
    <w:p w:rsidR="00124244" w:rsidRPr="00CB5088" w:rsidRDefault="00124244" w:rsidP="00124244">
      <w:pPr>
        <w:pStyle w:val="a5"/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CB5088">
        <w:rPr>
          <w:rFonts w:ascii="TH SarabunPSK" w:hAnsi="TH SarabunPSK" w:cs="TH SarabunPSK"/>
          <w:sz w:val="30"/>
          <w:szCs w:val="30"/>
        </w:rPr>
        <w:t xml:space="preserve"> </w:t>
      </w:r>
      <w:r w:rsidRPr="00CB5088">
        <w:rPr>
          <w:rFonts w:ascii="TH SarabunPSK" w:hAnsi="TH SarabunPSK" w:cs="TH SarabunPSK"/>
          <w:sz w:val="30"/>
          <w:szCs w:val="30"/>
        </w:rPr>
        <w:sym w:font="Wingdings" w:char="F0A8"/>
      </w:r>
      <w:r w:rsidRPr="00CB5088">
        <w:rPr>
          <w:rFonts w:ascii="TH SarabunPSK" w:hAnsi="TH SarabunPSK" w:cs="TH SarabunPSK"/>
          <w:sz w:val="30"/>
          <w:szCs w:val="30"/>
        </w:rPr>
        <w:t xml:space="preserve">  </w:t>
      </w:r>
      <w:r w:rsidRPr="00CB5088">
        <w:rPr>
          <w:rFonts w:ascii="TH SarabunPSK" w:hAnsi="TH SarabunPSK" w:cs="TH SarabunPSK"/>
          <w:sz w:val="30"/>
          <w:szCs w:val="30"/>
          <w:cs/>
        </w:rPr>
        <w:t>ระดับความเสี่ยงสูงขึ้น</w:t>
      </w:r>
    </w:p>
    <w:p w:rsidR="00124244" w:rsidRPr="00CB5088" w:rsidRDefault="00124244" w:rsidP="00124244">
      <w:pPr>
        <w:pStyle w:val="a5"/>
        <w:spacing w:before="240" w:after="0" w:line="240" w:lineRule="auto"/>
        <w:ind w:left="644"/>
        <w:rPr>
          <w:rFonts w:ascii="TH SarabunPSK" w:hAnsi="TH SarabunPSK" w:cs="TH SarabunPSK"/>
          <w:sz w:val="30"/>
          <w:szCs w:val="30"/>
        </w:rPr>
      </w:pPr>
    </w:p>
    <w:p w:rsidR="00886BB6" w:rsidRPr="0028620E" w:rsidRDefault="00886BB6" w:rsidP="00886BB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620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ประเด็นความเสี่ยง </w:t>
      </w:r>
      <w:r w:rsidRPr="0028620E">
        <w:rPr>
          <w:rFonts w:ascii="TH SarabunPSK" w:hAnsi="TH SarabunPSK" w:cs="TH SarabunPSK"/>
          <w:b/>
          <w:bCs/>
          <w:sz w:val="30"/>
          <w:szCs w:val="30"/>
        </w:rPr>
        <w:t>: 2</w:t>
      </w:r>
      <w:r w:rsidRPr="002862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28620E" w:rsidRPr="0028620E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รายได้จากการใช้</w:t>
      </w:r>
      <w:r w:rsidR="0028620E" w:rsidRPr="0028620E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>ป</w:t>
      </w:r>
      <w:r w:rsidR="0028620E" w:rsidRPr="0028620E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ระโยชน์</w:t>
      </w:r>
      <w:r w:rsidR="0028620E" w:rsidRPr="0028620E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 xml:space="preserve"> </w:t>
      </w:r>
      <w:r w:rsidR="0028620E" w:rsidRPr="0028620E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สิทธิบัตรเ</w:t>
      </w:r>
      <w:r w:rsidR="0028620E" w:rsidRPr="0028620E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>ชิ</w:t>
      </w:r>
      <w:r w:rsidR="0028620E" w:rsidRPr="0028620E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งพาณิชย์หรือสังคมมีน้อย</w:t>
      </w:r>
    </w:p>
    <w:tbl>
      <w:tblPr>
        <w:tblW w:w="10016" w:type="dxa"/>
        <w:tblInd w:w="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30"/>
        <w:gridCol w:w="1560"/>
        <w:gridCol w:w="1559"/>
        <w:gridCol w:w="1604"/>
        <w:gridCol w:w="1511"/>
      </w:tblGrid>
      <w:tr w:rsidR="00886BB6" w:rsidRPr="00926294" w:rsidTr="00676037">
        <w:trPr>
          <w:trHeight w:val="465"/>
          <w:tblHeader/>
        </w:trPr>
        <w:tc>
          <w:tcPr>
            <w:tcW w:w="2552" w:type="dxa"/>
            <w:vMerge w:val="restart"/>
            <w:shd w:val="clear" w:color="000000" w:fill="FFFF99"/>
            <w:vAlign w:val="center"/>
            <w:hideMark/>
          </w:tcPr>
          <w:p w:rsidR="00886BB6" w:rsidRDefault="003D4433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w:pict>
                <v:shape id="_x0000_s1029" type="#_x0000_t75" style="position:absolute;left:0;text-align:left;margin-left:-250.35pt;margin-top:-.4pt;width:245.25pt;height:120.05pt;z-index:251664384;mso-position-horizontal-relative:text;mso-position-vertical-relative:text;mso-width-relative:page;mso-height-relative:page" stroked="t" strokeweight=".25pt">
                  <v:imagedata r:id="rId7" o:title=""/>
                </v:shape>
                <o:OLEObject Type="Embed" ProgID="PBrush" ShapeID="_x0000_s1029" DrawAspect="Content" ObjectID="_1763877964" r:id="rId10"/>
              </w:pict>
            </w:r>
          </w:p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</w:t>
            </w: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เสี่ยง</w:t>
            </w:r>
          </w:p>
        </w:tc>
        <w:tc>
          <w:tcPr>
            <w:tcW w:w="1230" w:type="dxa"/>
            <w:vMerge w:val="restart"/>
            <w:shd w:val="clear" w:color="000000" w:fill="FFFF99"/>
            <w:vAlign w:val="center"/>
            <w:hideMark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แผน/ผล</w:t>
            </w:r>
          </w:p>
        </w:tc>
        <w:tc>
          <w:tcPr>
            <w:tcW w:w="3119" w:type="dxa"/>
            <w:gridSpan w:val="2"/>
            <w:shd w:val="clear" w:color="000000" w:fill="FFFF99"/>
            <w:vAlign w:val="center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ประเมินความเสี่ยง</w:t>
            </w:r>
          </w:p>
        </w:tc>
        <w:tc>
          <w:tcPr>
            <w:tcW w:w="3115" w:type="dxa"/>
            <w:gridSpan w:val="2"/>
            <w:vMerge w:val="restart"/>
            <w:shd w:val="clear" w:color="000000" w:fill="FFFF99"/>
            <w:vAlign w:val="center"/>
            <w:hideMark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886BB6" w:rsidRPr="00926294" w:rsidTr="00676037">
        <w:trPr>
          <w:trHeight w:val="465"/>
          <w:tblHeader/>
        </w:trPr>
        <w:tc>
          <w:tcPr>
            <w:tcW w:w="2552" w:type="dxa"/>
            <w:vMerge/>
            <w:vAlign w:val="center"/>
            <w:hideMark/>
          </w:tcPr>
          <w:p w:rsidR="00886BB6" w:rsidRPr="00926294" w:rsidRDefault="00886BB6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0" w:type="dxa"/>
            <w:vMerge/>
            <w:shd w:val="clear" w:color="000000" w:fill="FFFF99"/>
            <w:vAlign w:val="center"/>
            <w:hideMark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000000" w:fill="FFFF99"/>
            <w:vAlign w:val="center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3115" w:type="dxa"/>
            <w:gridSpan w:val="2"/>
            <w:vMerge/>
            <w:vAlign w:val="center"/>
            <w:hideMark/>
          </w:tcPr>
          <w:p w:rsidR="00886BB6" w:rsidRPr="00926294" w:rsidRDefault="00886BB6" w:rsidP="006760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86BB6" w:rsidRPr="00926294" w:rsidTr="00676037">
        <w:trPr>
          <w:trHeight w:val="73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886BB6" w:rsidRPr="0028620E" w:rsidRDefault="00886BB6" w:rsidP="006760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620E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28620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28620E" w:rsidRPr="0028620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รายได้จากการใช้</w:t>
            </w:r>
            <w:r w:rsidR="0028620E" w:rsidRPr="0028620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ป</w:t>
            </w:r>
            <w:r w:rsidR="0028620E" w:rsidRPr="0028620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ระโยชน์</w:t>
            </w:r>
            <w:r w:rsidR="0028620E" w:rsidRPr="0028620E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28620E" w:rsidRPr="0028620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สิทธิบัตรเ</w:t>
            </w:r>
            <w:r w:rsidR="0028620E" w:rsidRPr="0028620E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ชิ</w:t>
            </w:r>
            <w:r w:rsidR="0028620E" w:rsidRPr="0028620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งพาณิชย์หรือสังคมมีน้อย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BB6" w:rsidRPr="00926294" w:rsidRDefault="0028620E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BB6" w:rsidRPr="00926294" w:rsidRDefault="0028620E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886BB6" w:rsidRPr="00926294" w:rsidRDefault="0028620E" w:rsidP="002862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886BB6" w:rsidRPr="00926294">
              <w:rPr>
                <w:rFonts w:ascii="TH SarabunPSK" w:hAnsi="TH SarabunPSK" w:cs="TH SarabunPSK"/>
                <w:sz w:val="28"/>
              </w:rPr>
              <w:t xml:space="preserve"> </w:t>
            </w:r>
            <w:r w:rsidR="00886BB6" w:rsidRPr="00926294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1511" w:type="dxa"/>
            <w:vMerge w:val="restart"/>
            <w:shd w:val="clear" w:color="auto" w:fill="FFC000"/>
            <w:vAlign w:val="center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2629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ไม่เปลี่ยนแปลง</w:t>
            </w: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6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ลดลง/เพิ่มขึ้น)</w:t>
            </w:r>
          </w:p>
        </w:tc>
      </w:tr>
      <w:tr w:rsidR="00886BB6" w:rsidRPr="00926294" w:rsidTr="00676037">
        <w:trPr>
          <w:trHeight w:val="704"/>
        </w:trPr>
        <w:tc>
          <w:tcPr>
            <w:tcW w:w="2552" w:type="dxa"/>
            <w:vMerge/>
            <w:shd w:val="clear" w:color="auto" w:fill="auto"/>
          </w:tcPr>
          <w:p w:rsidR="00886BB6" w:rsidRPr="00926294" w:rsidRDefault="00886BB6" w:rsidP="006760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30" w:type="dxa"/>
            <w:shd w:val="clear" w:color="auto" w:fill="FDE9D9"/>
            <w:vAlign w:val="center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2629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</w:p>
        </w:tc>
        <w:tc>
          <w:tcPr>
            <w:tcW w:w="1560" w:type="dxa"/>
            <w:shd w:val="clear" w:color="auto" w:fill="FDE9D9"/>
            <w:vAlign w:val="bottom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04" w:type="dxa"/>
            <w:shd w:val="clear" w:color="auto" w:fill="FDE9D9"/>
            <w:vAlign w:val="center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11" w:type="dxa"/>
            <w:vMerge/>
            <w:shd w:val="clear" w:color="auto" w:fill="FFC000"/>
          </w:tcPr>
          <w:p w:rsidR="00886BB6" w:rsidRPr="00926294" w:rsidRDefault="00886BB6" w:rsidP="006760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</w:p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2B33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</w:t>
      </w:r>
    </w:p>
    <w:tbl>
      <w:tblPr>
        <w:tblpPr w:leftFromText="180" w:rightFromText="180" w:vertAnchor="text" w:horzAnchor="page" w:tblpX="3393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8472"/>
      </w:tblGrid>
      <w:tr w:rsidR="00B74637" w:rsidRPr="00B70964" w:rsidTr="003D4433">
        <w:tc>
          <w:tcPr>
            <w:tcW w:w="993" w:type="dxa"/>
            <w:shd w:val="clear" w:color="auto" w:fill="C6D9F1" w:themeFill="text2" w:themeFillTint="33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7096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โอกาสเกิด</w:t>
            </w:r>
          </w:p>
        </w:tc>
        <w:tc>
          <w:tcPr>
            <w:tcW w:w="8472" w:type="dxa"/>
            <w:shd w:val="clear" w:color="auto" w:fill="C6D9F1" w:themeFill="text2" w:themeFillTint="33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ความหมาย</w:t>
            </w:r>
          </w:p>
        </w:tc>
      </w:tr>
      <w:tr w:rsidR="00B74637" w:rsidRPr="00B70964" w:rsidTr="00272E71"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8472" w:type="dxa"/>
            <w:shd w:val="clear" w:color="auto" w:fill="auto"/>
            <w:vAlign w:val="bottom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096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ผลงานวิจัยเทคโนโลยีและนวัตกรรมภายใต้ความร่วมมือกับภาคอุตสาหกรรม มากกว่า 20 ผลงาน</w:t>
            </w:r>
          </w:p>
        </w:tc>
      </w:tr>
      <w:tr w:rsidR="00B74637" w:rsidRPr="00B70964" w:rsidTr="00272E71">
        <w:tc>
          <w:tcPr>
            <w:tcW w:w="993" w:type="dxa"/>
            <w:shd w:val="clear" w:color="auto" w:fill="FF0000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275" w:type="dxa"/>
            <w:shd w:val="clear" w:color="auto" w:fill="FF0000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8472" w:type="dxa"/>
            <w:shd w:val="clear" w:color="auto" w:fill="FF0000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ผลงานวิจัยเทคโนโลยีและนวัตกรรมภายใต้ความร่วมมือกับภาคอุตสาหกรรม มากกว่า 15 ผลงาน</w:t>
            </w:r>
          </w:p>
        </w:tc>
      </w:tr>
      <w:tr w:rsidR="00B74637" w:rsidRPr="00B70964" w:rsidTr="00272E71">
        <w:trPr>
          <w:trHeight w:val="182"/>
        </w:trPr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472" w:type="dxa"/>
            <w:shd w:val="clear" w:color="auto" w:fill="auto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ผลงานวิจัยเทคโนโลยีและนวัตกรรมภายใต้ความร่วมมือกับภาคอุตสาหกรรม มากกว่า 10 ผลงาน</w:t>
            </w:r>
          </w:p>
        </w:tc>
      </w:tr>
      <w:tr w:rsidR="00B74637" w:rsidRPr="00B70964" w:rsidTr="00272E71"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</w:t>
            </w:r>
          </w:p>
        </w:tc>
        <w:tc>
          <w:tcPr>
            <w:tcW w:w="8472" w:type="dxa"/>
            <w:shd w:val="clear" w:color="auto" w:fill="auto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ผลงานวิจัยเทคโนโลยีและนวัตกรรมภายใต้ความร่วมมือกับภาคอุตสาหกรรม มากกว่า 5 ผลงาน</w:t>
            </w:r>
          </w:p>
        </w:tc>
      </w:tr>
      <w:tr w:rsidR="00B74637" w:rsidRPr="00B70964" w:rsidTr="00272E71"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472" w:type="dxa"/>
            <w:shd w:val="clear" w:color="auto" w:fill="auto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ผลงานวิจัยเทคโนโลยีและนวัตกรรมภายใต้ความร่วมมือกับภาคอุตสาหกรรม น้อยกว่าหรือเท่ากับ 5 ผลงาน</w:t>
            </w:r>
          </w:p>
        </w:tc>
      </w:tr>
    </w:tbl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</w:p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</w:p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</w:p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</w:p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</w:p>
    <w:p w:rsidR="00B74637" w:rsidRDefault="00B74637" w:rsidP="00B74637">
      <w:pPr>
        <w:pStyle w:val="a5"/>
        <w:spacing w:before="240" w:line="240" w:lineRule="auto"/>
        <w:ind w:left="3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2B33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</w:p>
    <w:tbl>
      <w:tblPr>
        <w:tblW w:w="0" w:type="auto"/>
        <w:tblInd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8505"/>
      </w:tblGrid>
      <w:tr w:rsidR="00B74637" w:rsidRPr="00B70964" w:rsidTr="003D4433">
        <w:tc>
          <w:tcPr>
            <w:tcW w:w="993" w:type="dxa"/>
            <w:shd w:val="clear" w:color="auto" w:fill="C6D9F1" w:themeFill="text2" w:themeFillTint="33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09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B74637" w:rsidRPr="00B70964" w:rsidTr="00B74637"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สูงมาก</w:t>
            </w:r>
          </w:p>
        </w:tc>
        <w:tc>
          <w:tcPr>
            <w:tcW w:w="8505" w:type="dxa"/>
            <w:shd w:val="clear" w:color="auto" w:fill="auto"/>
          </w:tcPr>
          <w:p w:rsidR="00B74637" w:rsidRPr="00B70964" w:rsidRDefault="00B74637" w:rsidP="00272E71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0964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มีรายได้จากผลงานทรัพย์สินทางปัญญา น้อยกว่าหรือเท่ากับ </w:t>
            </w:r>
            <w:r w:rsidRPr="00B70964">
              <w:rPr>
                <w:rFonts w:ascii="TH SarabunPSK" w:hAnsi="TH SarabunPSK" w:cs="TH SarabunPSK" w:hint="cs"/>
                <w:sz w:val="30"/>
                <w:szCs w:val="30"/>
                <w:cs/>
              </w:rPr>
              <w:t>250,000 บาท</w:t>
            </w:r>
          </w:p>
        </w:tc>
      </w:tr>
      <w:tr w:rsidR="00B74637" w:rsidRPr="00B70964" w:rsidTr="00B74637"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8505" w:type="dxa"/>
            <w:shd w:val="clear" w:color="auto" w:fill="auto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มีรายได้จากผลงานทรัพย์สินทางปัญญา มากกว่า  </w:t>
            </w:r>
            <w:r w:rsidRPr="00B70964">
              <w:rPr>
                <w:rFonts w:ascii="TH SarabunPSK" w:hAnsi="TH SarabunPSK" w:cs="TH SarabunPSK" w:hint="cs"/>
                <w:sz w:val="30"/>
                <w:szCs w:val="30"/>
                <w:cs/>
              </w:rPr>
              <w:t>250,000 บาท</w:t>
            </w:r>
          </w:p>
        </w:tc>
      </w:tr>
      <w:tr w:rsidR="00B74637" w:rsidRPr="00B70964" w:rsidTr="00B74637">
        <w:trPr>
          <w:trHeight w:val="182"/>
        </w:trPr>
        <w:tc>
          <w:tcPr>
            <w:tcW w:w="993" w:type="dxa"/>
            <w:shd w:val="clear" w:color="auto" w:fill="FF0000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75" w:type="dxa"/>
            <w:shd w:val="clear" w:color="auto" w:fill="FF0000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505" w:type="dxa"/>
            <w:shd w:val="clear" w:color="auto" w:fill="FF0000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sz w:val="30"/>
                <w:szCs w:val="30"/>
                <w:highlight w:val="red"/>
                <w:shd w:val="clear" w:color="auto" w:fill="FFFFFF"/>
                <w:cs/>
              </w:rPr>
              <w:t xml:space="preserve">มีรายได้จากผลงานทรัพย์สินทางปัญญา มากกว่า </w:t>
            </w:r>
            <w:r w:rsidRPr="00B70964">
              <w:rPr>
                <w:rFonts w:ascii="TH SarabunPSK" w:hAnsi="TH SarabunPSK" w:cs="TH SarabunPSK" w:hint="cs"/>
                <w:sz w:val="30"/>
                <w:szCs w:val="30"/>
                <w:highlight w:val="red"/>
                <w:cs/>
              </w:rPr>
              <w:t>500,000</w:t>
            </w:r>
            <w:r w:rsidRPr="00B709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</w:tc>
      </w:tr>
      <w:tr w:rsidR="00B74637" w:rsidRPr="00B70964" w:rsidTr="00B74637"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น้อย</w:t>
            </w:r>
          </w:p>
        </w:tc>
        <w:tc>
          <w:tcPr>
            <w:tcW w:w="8505" w:type="dxa"/>
            <w:shd w:val="clear" w:color="auto" w:fill="auto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มีรายได้จากผลงานทรัพย์สินทางปัญญา มากกว่า </w:t>
            </w:r>
            <w:r w:rsidRPr="00B70964">
              <w:rPr>
                <w:rFonts w:ascii="TH SarabunPSK" w:hAnsi="TH SarabunPSK" w:cs="TH SarabunPSK" w:hint="cs"/>
                <w:sz w:val="30"/>
                <w:szCs w:val="30"/>
                <w:cs/>
              </w:rPr>
              <w:t>750,000 บาท</w:t>
            </w:r>
          </w:p>
        </w:tc>
        <w:bookmarkStart w:id="0" w:name="_GoBack"/>
        <w:bookmarkEnd w:id="0"/>
      </w:tr>
      <w:tr w:rsidR="00B74637" w:rsidRPr="00B70964" w:rsidTr="00B74637">
        <w:tc>
          <w:tcPr>
            <w:tcW w:w="993" w:type="dxa"/>
            <w:vAlign w:val="center"/>
          </w:tcPr>
          <w:p w:rsidR="00B74637" w:rsidRPr="00B70964" w:rsidRDefault="00B74637" w:rsidP="00272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B70964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7096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505" w:type="dxa"/>
            <w:shd w:val="clear" w:color="auto" w:fill="auto"/>
          </w:tcPr>
          <w:p w:rsidR="00B74637" w:rsidRPr="00B70964" w:rsidRDefault="00B74637" w:rsidP="00272E7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B70964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มีรายได้จากผลงานทรัพย์สินทางปัญญา มากกว่า </w:t>
            </w:r>
            <w:r w:rsidRPr="00B70964">
              <w:rPr>
                <w:rFonts w:ascii="TH SarabunPSK" w:hAnsi="TH SarabunPSK" w:cs="TH SarabunPSK" w:hint="cs"/>
                <w:sz w:val="30"/>
                <w:szCs w:val="30"/>
                <w:cs/>
              </w:rPr>
              <w:t>1,000,000 บาท</w:t>
            </w:r>
          </w:p>
        </w:tc>
      </w:tr>
    </w:tbl>
    <w:p w:rsidR="00B74637" w:rsidRDefault="00B74637" w:rsidP="00B74637">
      <w:pPr>
        <w:pStyle w:val="a5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4637" w:rsidRPr="00B74637" w:rsidRDefault="00B74637" w:rsidP="00886BB6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4637" w:rsidRDefault="00886BB6" w:rsidP="00B74637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86BB6" w:rsidRPr="00FB7504" w:rsidRDefault="00886BB6" w:rsidP="00B7463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504">
        <w:rPr>
          <w:rFonts w:ascii="TH SarabunPSK" w:hAnsi="TH SarabunPSK" w:cs="TH SarabunPSK"/>
          <w:b/>
          <w:bCs/>
          <w:cs/>
        </w:rPr>
        <w:t>ปัญหาและอุปสรรคในการดำเนินงาน</w:t>
      </w:r>
    </w:p>
    <w:p w:rsidR="00886BB6" w:rsidRPr="00926294" w:rsidRDefault="00886BB6" w:rsidP="00886BB6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BB6" w:rsidRPr="00926294" w:rsidRDefault="00886BB6" w:rsidP="00886BB6">
      <w:pPr>
        <w:pStyle w:val="a5"/>
        <w:ind w:left="644"/>
        <w:rPr>
          <w:rFonts w:ascii="TH SarabunPSK" w:eastAsia="Times New Roman" w:hAnsi="TH SarabunPSK" w:cs="TH SarabunPSK"/>
          <w:sz w:val="28"/>
        </w:rPr>
      </w:pP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……………</w:t>
      </w:r>
      <w:r w:rsidRPr="00926294">
        <w:rPr>
          <w:rFonts w:ascii="TH SarabunPSK" w:eastAsia="Times New Roman" w:hAnsi="TH SarabunPSK" w:cs="TH SarabunPSK"/>
          <w:sz w:val="28"/>
        </w:rPr>
        <w:t>………………………………………………………………………</w:t>
      </w:r>
      <w:r>
        <w:rPr>
          <w:rFonts w:ascii="TH SarabunPSK" w:eastAsia="Times New Roman" w:hAnsi="TH SarabunPSK" w:cs="TH SarabunPSK"/>
          <w:sz w:val="28"/>
        </w:rPr>
        <w:t>……</w:t>
      </w:r>
      <w:r w:rsidRPr="00926294">
        <w:rPr>
          <w:rFonts w:ascii="TH SarabunPSK" w:eastAsia="Times New Roman" w:hAnsi="TH SarabunPSK" w:cs="TH SarabunPSK"/>
          <w:sz w:val="28"/>
        </w:rPr>
        <w:t>……</w:t>
      </w:r>
    </w:p>
    <w:p w:rsidR="00886BB6" w:rsidRDefault="00886BB6" w:rsidP="00886BB6"/>
    <w:p w:rsidR="00886BB6" w:rsidRDefault="00886BB6"/>
    <w:sectPr w:rsidR="00886BB6" w:rsidSect="00A2170A">
      <w:type w:val="continuous"/>
      <w:pgSz w:w="16840" w:h="11907" w:orient="landscape" w:code="9"/>
      <w:pgMar w:top="851" w:right="1438" w:bottom="709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04"/>
    <w:multiLevelType w:val="hybridMultilevel"/>
    <w:tmpl w:val="AEC2BB32"/>
    <w:lvl w:ilvl="0" w:tplc="AB461C2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16A9BC0">
      <w:start w:val="1"/>
      <w:numFmt w:val="decimal"/>
      <w:lvlText w:val="3.%2"/>
      <w:lvlJc w:val="left"/>
      <w:pPr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693"/>
    <w:multiLevelType w:val="multilevel"/>
    <w:tmpl w:val="5EA6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EC02D6"/>
    <w:multiLevelType w:val="multilevel"/>
    <w:tmpl w:val="16C28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165337F"/>
    <w:multiLevelType w:val="hybridMultilevel"/>
    <w:tmpl w:val="AB0ECC72"/>
    <w:lvl w:ilvl="0" w:tplc="6A84BAB6">
      <w:start w:val="6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5810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F00BA2"/>
    <w:multiLevelType w:val="hybridMultilevel"/>
    <w:tmpl w:val="09CAFD88"/>
    <w:lvl w:ilvl="0" w:tplc="74B26DBA">
      <w:start w:val="2"/>
      <w:numFmt w:val="bullet"/>
      <w:lvlText w:val="﷒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51D2"/>
    <w:multiLevelType w:val="multilevel"/>
    <w:tmpl w:val="7B307D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7">
    <w:nsid w:val="56011EA7"/>
    <w:multiLevelType w:val="multilevel"/>
    <w:tmpl w:val="628AA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5A1347C0"/>
    <w:multiLevelType w:val="hybridMultilevel"/>
    <w:tmpl w:val="32BE02CA"/>
    <w:lvl w:ilvl="0" w:tplc="53E28D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058A5"/>
    <w:multiLevelType w:val="hybridMultilevel"/>
    <w:tmpl w:val="F654BD3E"/>
    <w:lvl w:ilvl="0" w:tplc="719A91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thaiNumbers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5D745F"/>
    <w:multiLevelType w:val="hybridMultilevel"/>
    <w:tmpl w:val="450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D"/>
    <w:rsid w:val="00042A78"/>
    <w:rsid w:val="00106890"/>
    <w:rsid w:val="00124244"/>
    <w:rsid w:val="0012770A"/>
    <w:rsid w:val="00155F08"/>
    <w:rsid w:val="0022078A"/>
    <w:rsid w:val="00275A36"/>
    <w:rsid w:val="0028620E"/>
    <w:rsid w:val="00373A6A"/>
    <w:rsid w:val="003D4433"/>
    <w:rsid w:val="0041519A"/>
    <w:rsid w:val="004550A1"/>
    <w:rsid w:val="004B364E"/>
    <w:rsid w:val="004F7751"/>
    <w:rsid w:val="005424BB"/>
    <w:rsid w:val="00571567"/>
    <w:rsid w:val="005C7A73"/>
    <w:rsid w:val="0064785C"/>
    <w:rsid w:val="00676037"/>
    <w:rsid w:val="007403B1"/>
    <w:rsid w:val="00752B9D"/>
    <w:rsid w:val="00880F12"/>
    <w:rsid w:val="00886BB6"/>
    <w:rsid w:val="008D1DF9"/>
    <w:rsid w:val="009026EB"/>
    <w:rsid w:val="009C0F75"/>
    <w:rsid w:val="00A2170A"/>
    <w:rsid w:val="00A5411E"/>
    <w:rsid w:val="00B74637"/>
    <w:rsid w:val="00BA3520"/>
    <w:rsid w:val="00BC0067"/>
    <w:rsid w:val="00BC44D2"/>
    <w:rsid w:val="00C463FD"/>
    <w:rsid w:val="00C472B0"/>
    <w:rsid w:val="00CB5088"/>
    <w:rsid w:val="00D8259D"/>
    <w:rsid w:val="00D834F5"/>
    <w:rsid w:val="00DA286B"/>
    <w:rsid w:val="00DD4BE6"/>
    <w:rsid w:val="00EA75DD"/>
    <w:rsid w:val="00E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5D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3FD"/>
    <w:pPr>
      <w:ind w:left="720"/>
      <w:contextualSpacing/>
    </w:pPr>
  </w:style>
  <w:style w:type="table" w:styleId="a6">
    <w:name w:val="Table Grid"/>
    <w:basedOn w:val="a1"/>
    <w:uiPriority w:val="59"/>
    <w:rsid w:val="0090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5F08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5DD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3FD"/>
    <w:pPr>
      <w:ind w:left="720"/>
      <w:contextualSpacing/>
    </w:pPr>
  </w:style>
  <w:style w:type="table" w:styleId="a6">
    <w:name w:val="Table Grid"/>
    <w:basedOn w:val="a1"/>
    <w:uiPriority w:val="59"/>
    <w:rsid w:val="0090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5F0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2023-10-16T08:54:00Z</cp:lastPrinted>
  <dcterms:created xsi:type="dcterms:W3CDTF">2023-12-08T06:59:00Z</dcterms:created>
  <dcterms:modified xsi:type="dcterms:W3CDTF">2023-12-12T02:19:00Z</dcterms:modified>
</cp:coreProperties>
</file>